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25341" w:rsidRDefault="005C492E">
      <w:pPr>
        <w:pStyle w:val="1"/>
      </w:pPr>
      <w:r>
        <w:fldChar w:fldCharType="begin"/>
      </w:r>
      <w:r>
        <w:instrText>HYPERLINK "http://ivo.garant.ru/document?id=71570570&amp;sub=0"</w:instrText>
      </w:r>
      <w:r>
        <w:fldChar w:fldCharType="separate"/>
      </w:r>
      <w:r>
        <w:rPr>
          <w:rStyle w:val="a4"/>
        </w:rPr>
        <w:t>Указ Президента РФ от 9 мая 2017 г. N 203</w:t>
      </w:r>
      <w:r>
        <w:rPr>
          <w:rStyle w:val="a4"/>
        </w:rPr>
        <w:br/>
        <w:t>"О Стратегии развития информационного общества в Российской Федерации на 2017 - 2030 годы"</w:t>
      </w:r>
      <w:r>
        <w:fldChar w:fldCharType="end"/>
      </w:r>
    </w:p>
    <w:p w:rsidR="00225341" w:rsidRDefault="00225341"/>
    <w:p w:rsidR="00225341" w:rsidRDefault="005C492E">
      <w:r>
        <w:t xml:space="preserve">В целях обеспечения условий для формирования в Российской Федерации </w:t>
      </w:r>
      <w:hyperlink w:anchor="sub_100411" w:history="1">
        <w:r>
          <w:rPr>
            <w:rStyle w:val="a4"/>
          </w:rPr>
          <w:t>общества знаний</w:t>
        </w:r>
      </w:hyperlink>
      <w:r>
        <w:t xml:space="preserve"> постановляю:</w:t>
      </w:r>
    </w:p>
    <w:p w:rsidR="00225341" w:rsidRDefault="005C492E">
      <w:bookmarkStart w:id="1" w:name="sub_1"/>
      <w:r>
        <w:t xml:space="preserve">1. Утвердить прилагаемую </w:t>
      </w:r>
      <w:hyperlink w:anchor="sub_1000" w:history="1">
        <w:r>
          <w:rPr>
            <w:rStyle w:val="a4"/>
          </w:rPr>
          <w:t>Стратегию</w:t>
        </w:r>
      </w:hyperlink>
      <w:r>
        <w:t xml:space="preserve"> развития информационного общества в Российской Федерации на 2017 - 2030 годы.</w:t>
      </w:r>
    </w:p>
    <w:p w:rsidR="00225341" w:rsidRDefault="005C492E">
      <w:bookmarkStart w:id="2" w:name="sub_2"/>
      <w:bookmarkEnd w:id="1"/>
      <w:r>
        <w:t xml:space="preserve">2. Правительству Российской Федерации утвердить до 1 октября 2017 г. перечень показателей реализации </w:t>
      </w:r>
      <w:hyperlink w:anchor="sub_1000" w:history="1">
        <w:r>
          <w:rPr>
            <w:rStyle w:val="a4"/>
          </w:rPr>
          <w:t>Стратегии</w:t>
        </w:r>
      </w:hyperlink>
      <w:r>
        <w:t xml:space="preserve"> развития информационного общества в Российской Федерации на 2017 - 2030 годы (далее - Стратегия) и план ее реализации.</w:t>
      </w:r>
    </w:p>
    <w:p w:rsidR="00225341" w:rsidRDefault="005C492E">
      <w:bookmarkStart w:id="3" w:name="sub_3"/>
      <w:bookmarkEnd w:id="2"/>
      <w:r>
        <w:t>3. Правительству Российской Федерации в 6-месячный срок:</w:t>
      </w:r>
    </w:p>
    <w:p w:rsidR="00225341" w:rsidRDefault="005C492E">
      <w:bookmarkStart w:id="4" w:name="sub_31"/>
      <w:bookmarkEnd w:id="3"/>
      <w:r>
        <w:t xml:space="preserve">а) внести изменения в документы стратегического планирования в соответствии со </w:t>
      </w:r>
      <w:hyperlink w:anchor="sub_1000" w:history="1">
        <w:r>
          <w:rPr>
            <w:rStyle w:val="a4"/>
          </w:rPr>
          <w:t>Стратегией</w:t>
        </w:r>
      </w:hyperlink>
      <w:r>
        <w:t>;</w:t>
      </w:r>
    </w:p>
    <w:p w:rsidR="00225341" w:rsidRDefault="005C492E">
      <w:bookmarkStart w:id="5" w:name="sub_32"/>
      <w:bookmarkEnd w:id="4"/>
      <w:r>
        <w:t xml:space="preserve">б) обеспечить внесение изменений в документы стратегического планирования федеральных органов исполнительной власти в соответствии со </w:t>
      </w:r>
      <w:hyperlink w:anchor="sub_1000" w:history="1">
        <w:r>
          <w:rPr>
            <w:rStyle w:val="a4"/>
          </w:rPr>
          <w:t>Стратегией</w:t>
        </w:r>
      </w:hyperlink>
      <w:r>
        <w:t>.</w:t>
      </w:r>
    </w:p>
    <w:p w:rsidR="00225341" w:rsidRDefault="005C492E">
      <w:bookmarkStart w:id="6" w:name="sub_4"/>
      <w:bookmarkEnd w:id="5"/>
      <w:r>
        <w:t xml:space="preserve">4. Рекомендовать органам государственной власти субъектов Российской Федерации и органам местного самоуправления внести изменения в документы стратегического планирования в соответствии со </w:t>
      </w:r>
      <w:hyperlink w:anchor="sub_1000" w:history="1">
        <w:r>
          <w:rPr>
            <w:rStyle w:val="a4"/>
          </w:rPr>
          <w:t>Стратегией</w:t>
        </w:r>
      </w:hyperlink>
      <w:r>
        <w:t>.</w:t>
      </w:r>
    </w:p>
    <w:p w:rsidR="00225341" w:rsidRDefault="005C492E">
      <w:bookmarkStart w:id="7" w:name="sub_5"/>
      <w:bookmarkEnd w:id="6"/>
      <w:r>
        <w:t xml:space="preserve">5. Признать утратившей силу </w:t>
      </w:r>
      <w:hyperlink r:id="rId6" w:history="1">
        <w:r>
          <w:rPr>
            <w:rStyle w:val="a4"/>
          </w:rPr>
          <w:t>Стратегию</w:t>
        </w:r>
      </w:hyperlink>
      <w:r>
        <w:t xml:space="preserve"> развития информационного общества в Российской Федерации, утвержденную Президентом Российской Федерации 7 февраля 2008 г. N  Пр-212.</w:t>
      </w:r>
    </w:p>
    <w:p w:rsidR="00225341" w:rsidRDefault="005C492E">
      <w:bookmarkStart w:id="8" w:name="sub_6"/>
      <w:bookmarkEnd w:id="7"/>
      <w:r>
        <w:t>6. Настоящий Указ вступает в силу со дня его подписания.</w:t>
      </w:r>
    </w:p>
    <w:bookmarkEnd w:id="8"/>
    <w:p w:rsidR="00225341" w:rsidRDefault="0022534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7"/>
        <w:gridCol w:w="3432"/>
      </w:tblGrid>
      <w:tr w:rsidR="00225341"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225341" w:rsidRDefault="005C492E">
            <w:pPr>
              <w:pStyle w:val="a6"/>
            </w:pPr>
            <w:r>
              <w:t>Президент Российской Федерации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225341" w:rsidRDefault="005C492E">
            <w:pPr>
              <w:pStyle w:val="a5"/>
              <w:jc w:val="right"/>
            </w:pPr>
            <w:r>
              <w:t>В. Путин</w:t>
            </w:r>
          </w:p>
        </w:tc>
      </w:tr>
    </w:tbl>
    <w:p w:rsidR="00225341" w:rsidRDefault="00225341"/>
    <w:p w:rsidR="00225341" w:rsidRDefault="005C492E">
      <w:pPr>
        <w:pStyle w:val="a6"/>
      </w:pPr>
      <w:r>
        <w:t>Москва, Кремль</w:t>
      </w:r>
    </w:p>
    <w:p w:rsidR="00225341" w:rsidRDefault="005C492E">
      <w:pPr>
        <w:pStyle w:val="a6"/>
      </w:pPr>
      <w:r>
        <w:t>9 мая 2017 года N 203</w:t>
      </w:r>
    </w:p>
    <w:p w:rsidR="00225341" w:rsidRDefault="00225341"/>
    <w:p w:rsidR="00225341" w:rsidRDefault="005C492E">
      <w:pPr>
        <w:ind w:firstLine="698"/>
        <w:jc w:val="right"/>
      </w:pPr>
      <w:bookmarkStart w:id="9" w:name="sub_1000"/>
      <w:r>
        <w:rPr>
          <w:rStyle w:val="a3"/>
        </w:rPr>
        <w:t>УТВЕРЖДЕНА</w:t>
      </w:r>
      <w:r>
        <w:rPr>
          <w:rStyle w:val="a3"/>
        </w:rPr>
        <w:br/>
      </w:r>
      <w:hyperlink w:anchor="sub_0" w:history="1">
        <w:r>
          <w:rPr>
            <w:rStyle w:val="a4"/>
          </w:rPr>
          <w:t>Указом</w:t>
        </w:r>
      </w:hyperlink>
      <w:r>
        <w:rPr>
          <w:rStyle w:val="a3"/>
        </w:rPr>
        <w:t xml:space="preserve"> Президента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9 мая 2017 г. N 203</w:t>
      </w:r>
    </w:p>
    <w:bookmarkEnd w:id="9"/>
    <w:p w:rsidR="00225341" w:rsidRDefault="00225341"/>
    <w:p w:rsidR="00225341" w:rsidRDefault="005C492E">
      <w:pPr>
        <w:pStyle w:val="1"/>
      </w:pPr>
      <w:r>
        <w:t>Стратегия</w:t>
      </w:r>
      <w:r>
        <w:br/>
        <w:t>развития информационного общества в Российской Федерации на 2017 - 2030 годы</w:t>
      </w:r>
    </w:p>
    <w:p w:rsidR="00225341" w:rsidRDefault="00225341"/>
    <w:p w:rsidR="00225341" w:rsidRDefault="005C492E">
      <w:pPr>
        <w:pStyle w:val="1"/>
      </w:pPr>
      <w:bookmarkStart w:id="10" w:name="sub_100"/>
      <w:r>
        <w:t>I. Общие положения</w:t>
      </w:r>
    </w:p>
    <w:bookmarkEnd w:id="10"/>
    <w:p w:rsidR="00225341" w:rsidRDefault="00225341"/>
    <w:p w:rsidR="00225341" w:rsidRDefault="005C492E">
      <w:bookmarkStart w:id="11" w:name="sub_1001"/>
      <w:r>
        <w:t>1. Настоящая Стратегия определяет цели, задачи и меры по реализации внутренней и внешней политики Российской Федерации в сфере применения информационных и коммуникационных технологий, направленные на развитие информационного общества, формирование национальной цифровой экономики, обеспечение национальных интересов и реализацию стратегических национальных приоритетов.</w:t>
      </w:r>
    </w:p>
    <w:p w:rsidR="00225341" w:rsidRDefault="005C492E">
      <w:bookmarkStart w:id="12" w:name="sub_1002"/>
      <w:bookmarkEnd w:id="11"/>
      <w:r>
        <w:t xml:space="preserve">2. Правовую основу настоящей Стратегии составляют </w:t>
      </w:r>
      <w:hyperlink r:id="rId7" w:history="1">
        <w:r>
          <w:rPr>
            <w:rStyle w:val="a4"/>
          </w:rPr>
          <w:t>Конституция</w:t>
        </w:r>
      </w:hyperlink>
      <w:r>
        <w:t xml:space="preserve"> Российской Федерации, </w:t>
      </w:r>
      <w:hyperlink r:id="rId8" w:history="1">
        <w:r>
          <w:rPr>
            <w:rStyle w:val="a4"/>
          </w:rPr>
          <w:t>Федеральный закон</w:t>
        </w:r>
      </w:hyperlink>
      <w:r>
        <w:t xml:space="preserve"> от 28 июня 2014 г. N 172-ФЗ "О стратегическом планировании в Российской Федерации", другие федеральные законы, </w:t>
      </w:r>
      <w:hyperlink r:id="rId9" w:history="1">
        <w:r>
          <w:rPr>
            <w:rStyle w:val="a4"/>
          </w:rPr>
          <w:t>Стратегия</w:t>
        </w:r>
      </w:hyperlink>
      <w:r>
        <w:t xml:space="preserve"> национальной безопасности Российской Федерации и </w:t>
      </w:r>
      <w:hyperlink r:id="rId10" w:history="1">
        <w:r>
          <w:rPr>
            <w:rStyle w:val="a4"/>
          </w:rPr>
          <w:t>Доктрина</w:t>
        </w:r>
      </w:hyperlink>
      <w:r>
        <w:t xml:space="preserve"> информационной безопасности Российской Федерации, утвержденные Президентом Российской Федерации, иные нормативные правовые акты Российской Федерации, определяющие направления применения информационных и коммуникационных технологий в </w:t>
      </w:r>
      <w:r>
        <w:lastRenderedPageBreak/>
        <w:t>Российской Федерации.</w:t>
      </w:r>
    </w:p>
    <w:p w:rsidR="00225341" w:rsidRDefault="005C492E">
      <w:bookmarkStart w:id="13" w:name="sub_1003"/>
      <w:bookmarkEnd w:id="12"/>
      <w:r>
        <w:t>3. Основными принципами настоящей Стратегии являются:</w:t>
      </w:r>
    </w:p>
    <w:p w:rsidR="00225341" w:rsidRDefault="005C492E">
      <w:bookmarkStart w:id="14" w:name="sub_100301"/>
      <w:bookmarkEnd w:id="13"/>
      <w:r>
        <w:t>а) обеспечение прав граждан на доступ к информации;</w:t>
      </w:r>
    </w:p>
    <w:p w:rsidR="00225341" w:rsidRDefault="005C492E">
      <w:bookmarkStart w:id="15" w:name="sub_100302"/>
      <w:bookmarkEnd w:id="14"/>
      <w:r>
        <w:t>б) обеспечение свободы выбора средств получения знаний при работе с информацией;</w:t>
      </w:r>
    </w:p>
    <w:p w:rsidR="00225341" w:rsidRDefault="005C492E">
      <w:bookmarkStart w:id="16" w:name="sub_100303"/>
      <w:bookmarkEnd w:id="15"/>
      <w:r>
        <w:t>в) сохранение традиционных и привычных для граждан (отличных от цифровых) форм получения товаров и услуг;</w:t>
      </w:r>
    </w:p>
    <w:p w:rsidR="00225341" w:rsidRDefault="005C492E">
      <w:bookmarkStart w:id="17" w:name="sub_100304"/>
      <w:bookmarkEnd w:id="16"/>
      <w:r>
        <w:t>г) приоритет традиционных российских духовно-нравственных ценностей и соблюдение основанных на этих ценностях норм поведения при использовании информационных и коммуникационных технологий;</w:t>
      </w:r>
    </w:p>
    <w:p w:rsidR="00225341" w:rsidRDefault="005C492E">
      <w:bookmarkStart w:id="18" w:name="sub_100305"/>
      <w:bookmarkEnd w:id="17"/>
      <w:r>
        <w:t>д) обеспечение законности и разумной достаточности при сборе, накоплении и распространении информации о гражданах и организациях;</w:t>
      </w:r>
    </w:p>
    <w:p w:rsidR="00225341" w:rsidRDefault="005C492E">
      <w:bookmarkStart w:id="19" w:name="sub_100306"/>
      <w:bookmarkEnd w:id="18"/>
      <w:r>
        <w:t>е) обеспечение государственной защиты интересов российских граждан в информационной сфере.</w:t>
      </w:r>
    </w:p>
    <w:p w:rsidR="00225341" w:rsidRDefault="005C492E">
      <w:bookmarkStart w:id="20" w:name="sub_1004"/>
      <w:bookmarkEnd w:id="19"/>
      <w:r>
        <w:t>4. В настоящей Стратегии используются следующие основные понятия:</w:t>
      </w:r>
    </w:p>
    <w:p w:rsidR="00225341" w:rsidRDefault="005C492E">
      <w:bookmarkStart w:id="21" w:name="sub_100401"/>
      <w:bookmarkEnd w:id="20"/>
      <w:r>
        <w:t xml:space="preserve">а) </w:t>
      </w:r>
      <w:r>
        <w:rPr>
          <w:rStyle w:val="a3"/>
        </w:rPr>
        <w:t>безопасные программное обеспечение и сервис</w:t>
      </w:r>
      <w:r>
        <w:t xml:space="preserve"> - программное обеспечение и сервис, сертифицированные на соответствие требованиям к информационной безопасности, устанавливаемым федеральным органом исполнительной власти, уполномоченным в области обеспечения безопасности, или федеральным органом исполнительной власти, уполномоченным в области противодействия техническим разведкам и технической защиты информации;</w:t>
      </w:r>
    </w:p>
    <w:p w:rsidR="00225341" w:rsidRDefault="005C492E">
      <w:bookmarkStart w:id="22" w:name="sub_100402"/>
      <w:bookmarkEnd w:id="21"/>
      <w:r>
        <w:t xml:space="preserve">б) </w:t>
      </w:r>
      <w:r>
        <w:rPr>
          <w:rStyle w:val="a3"/>
        </w:rPr>
        <w:t>индустриальный интернет</w:t>
      </w:r>
      <w:r>
        <w:t xml:space="preserve"> - концепция построения информационных и коммуникационных инфраструктур на основе подключения к информационно-телекоммуникационной сети "Интернет" (далее - сеть "Интернет") промышленных устройств, оборудования, датчиков, сенсоров, систем управления технологическими процессами, а также интеграции данных программно-аппаратных средств между собой без участия человека;</w:t>
      </w:r>
    </w:p>
    <w:p w:rsidR="00225341" w:rsidRDefault="005C492E">
      <w:bookmarkStart w:id="23" w:name="sub_100403"/>
      <w:bookmarkEnd w:id="22"/>
      <w:r>
        <w:t xml:space="preserve">в) </w:t>
      </w:r>
      <w:r>
        <w:rPr>
          <w:rStyle w:val="a3"/>
        </w:rPr>
        <w:t>интернет вещей</w:t>
      </w:r>
      <w:r>
        <w:t xml:space="preserve"> - концепция вычислительной сети, соединяющей вещи (физические предметы), оснащенные встроенными информационными технологиями для взаимодействия друг с другом или с внешней средой без участия человека;</w:t>
      </w:r>
    </w:p>
    <w:p w:rsidR="00225341" w:rsidRDefault="005C492E">
      <w:bookmarkStart w:id="24" w:name="sub_100404"/>
      <w:bookmarkEnd w:id="23"/>
      <w:r>
        <w:t xml:space="preserve">г) </w:t>
      </w:r>
      <w:r>
        <w:rPr>
          <w:rStyle w:val="a3"/>
        </w:rPr>
        <w:t>информационное общество</w:t>
      </w:r>
      <w:r>
        <w:t xml:space="preserve"> - 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граждан;</w:t>
      </w:r>
    </w:p>
    <w:p w:rsidR="00225341" w:rsidRDefault="005C492E">
      <w:bookmarkStart w:id="25" w:name="sub_100405"/>
      <w:bookmarkEnd w:id="24"/>
      <w:r>
        <w:t xml:space="preserve">д) </w:t>
      </w:r>
      <w:r>
        <w:rPr>
          <w:rStyle w:val="a3"/>
        </w:rPr>
        <w:t>информационное пространство</w:t>
      </w:r>
      <w:r>
        <w:t xml:space="preserve"> - совокупность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инфраструктуры;</w:t>
      </w:r>
    </w:p>
    <w:p w:rsidR="00225341" w:rsidRDefault="005C492E">
      <w:bookmarkStart w:id="26" w:name="sub_100406"/>
      <w:bookmarkEnd w:id="25"/>
      <w:r>
        <w:t xml:space="preserve">е) </w:t>
      </w:r>
      <w:r>
        <w:rPr>
          <w:rStyle w:val="a3"/>
        </w:rPr>
        <w:t>инфраструктура электронного правительства</w:t>
      </w:r>
      <w:r>
        <w:t xml:space="preserve"> - совокупность размещенных на территории Российской Федерации государственных информационных систем, программно-аппаратных средств и сетей связи,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лиц;</w:t>
      </w:r>
    </w:p>
    <w:p w:rsidR="00225341" w:rsidRDefault="005C492E">
      <w:bookmarkStart w:id="27" w:name="sub_100407"/>
      <w:bookmarkEnd w:id="26"/>
      <w:r>
        <w:t xml:space="preserve">ж) </w:t>
      </w:r>
      <w:r>
        <w:rPr>
          <w:rStyle w:val="a3"/>
        </w:rPr>
        <w:t>критическая информационная инфраструктура Российской Федерации (далее - критическая информационная инфраструктура)</w:t>
      </w:r>
      <w:r>
        <w:t xml:space="preserve"> - совокупность </w:t>
      </w:r>
      <w:hyperlink w:anchor="sub_100412" w:history="1">
        <w:r>
          <w:rPr>
            <w:rStyle w:val="a4"/>
          </w:rPr>
          <w:t>объектов критической информационной инфраструктуры</w:t>
        </w:r>
      </w:hyperlink>
      <w:r>
        <w:t>, а также сетей электросвязи, используемых для организации взаимодействия объектов критической информационной инфраструктуры между собой;</w:t>
      </w:r>
    </w:p>
    <w:p w:rsidR="00225341" w:rsidRDefault="005C492E">
      <w:bookmarkStart w:id="28" w:name="sub_100408"/>
      <w:bookmarkEnd w:id="27"/>
      <w:r>
        <w:t xml:space="preserve">з) </w:t>
      </w:r>
      <w:r>
        <w:rPr>
          <w:rStyle w:val="a3"/>
        </w:rPr>
        <w:t>Национальная электронная библиотека</w:t>
      </w:r>
      <w:r>
        <w:t xml:space="preserve"> - федеральная государственная информационная система, представляющая собой совокупность документов и сведений в электронной форме (объекты исторического, научного и культурного достояния народов Российской Федерации), доступ к которым предоставляется с использованием сети "Интернет";</w:t>
      </w:r>
    </w:p>
    <w:p w:rsidR="00225341" w:rsidRDefault="005C492E">
      <w:bookmarkStart w:id="29" w:name="sub_100409"/>
      <w:bookmarkEnd w:id="28"/>
      <w:r>
        <w:t xml:space="preserve">и) </w:t>
      </w:r>
      <w:r>
        <w:rPr>
          <w:rStyle w:val="a3"/>
        </w:rPr>
        <w:t>облачные вычисления</w:t>
      </w:r>
      <w:r>
        <w:t xml:space="preserve"> - информационно-технологическая модель обеспечения повсеместного и удобного доступа с использованием сети "Интернет" к общему набору конфигурируемых вычислительных ресурсов ("облаку"), устройствам хранения данных, приложениям и сервисам, которые могут быть оперативно предоставлены и освобождены от </w:t>
      </w:r>
      <w:r>
        <w:lastRenderedPageBreak/>
        <w:t>нагрузки с минимальными эксплуатационными затратами или практически без участия провайдера;</w:t>
      </w:r>
    </w:p>
    <w:p w:rsidR="00225341" w:rsidRDefault="005C492E">
      <w:bookmarkStart w:id="30" w:name="sub_100410"/>
      <w:bookmarkEnd w:id="29"/>
      <w:r>
        <w:t xml:space="preserve">к) </w:t>
      </w:r>
      <w:r>
        <w:rPr>
          <w:rStyle w:val="a3"/>
        </w:rPr>
        <w:t>обработка больших объемов данных</w:t>
      </w:r>
      <w:r>
        <w:t xml:space="preserve"> - совокупность подходов, инструментов и методов автоматической обработки структурированной и неструктурированной информации, поступающей из большого количества различных, в том числе разрозненных или слабосвязанных, источников информации, в объемах, которые невозможно обработать вручную за разумное время;</w:t>
      </w:r>
    </w:p>
    <w:p w:rsidR="00225341" w:rsidRDefault="005C492E">
      <w:bookmarkStart w:id="31" w:name="sub_100411"/>
      <w:bookmarkEnd w:id="30"/>
      <w:r>
        <w:t xml:space="preserve">л) </w:t>
      </w:r>
      <w:r>
        <w:rPr>
          <w:rStyle w:val="a3"/>
        </w:rPr>
        <w:t>общество знаний</w:t>
      </w:r>
      <w:r>
        <w:t xml:space="preserve"> - 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Федерации;</w:t>
      </w:r>
    </w:p>
    <w:p w:rsidR="00225341" w:rsidRDefault="005C492E">
      <w:bookmarkStart w:id="32" w:name="sub_100412"/>
      <w:bookmarkEnd w:id="31"/>
      <w:r>
        <w:t xml:space="preserve">м) </w:t>
      </w:r>
      <w:r>
        <w:rPr>
          <w:rStyle w:val="a3"/>
        </w:rPr>
        <w:t>объекты критической информационной инфраструктуры</w:t>
      </w:r>
      <w:r>
        <w:t xml:space="preserve"> - информационные системы и информационно-телекоммуникационные сети государственных органов, а также информационные системы, информационно-телекоммуникационные сети и автоматизированные системы управления технологическими процессами, функционирующие в оборонной промышленности, в сфере здравоохранения, транспорта, связи, в кредитно-финансовой сфере, энергетике, топливной, атомной, ракетно-космической, горнодобывающей, металлургической и химической промышленности;</w:t>
      </w:r>
    </w:p>
    <w:p w:rsidR="00225341" w:rsidRDefault="005C492E">
      <w:bookmarkStart w:id="33" w:name="sub_100413"/>
      <w:bookmarkEnd w:id="32"/>
      <w:r>
        <w:t xml:space="preserve">н) </w:t>
      </w:r>
      <w:r>
        <w:rPr>
          <w:rStyle w:val="a3"/>
        </w:rPr>
        <w:t>сети связи нового поколения</w:t>
      </w:r>
      <w:r>
        <w:t xml:space="preserve"> - технологические системы, предназначенные для подключения к сети "Интернет" пятого поколения в целях использования в устройствах интернета вещей и индустриального интернета;</w:t>
      </w:r>
    </w:p>
    <w:p w:rsidR="00225341" w:rsidRDefault="005C492E">
      <w:bookmarkStart w:id="34" w:name="sub_100414"/>
      <w:bookmarkEnd w:id="33"/>
      <w:r>
        <w:t xml:space="preserve">о) </w:t>
      </w:r>
      <w:r>
        <w:rPr>
          <w:rStyle w:val="a3"/>
        </w:rPr>
        <w:t>технологически независимые программное обеспечение и сервис</w:t>
      </w:r>
      <w:r>
        <w:t xml:space="preserve"> - программное обеспечение и сервис, которые могут быть использованы на всей территории Российской Федерации, обеспечены гарантийной и технической поддержкой российских организаций, не имеют принудительного обновления и управления из-за рубежа, модернизация которых осуществляется российскими организациями на территории Российской Федерации и которые не осуществляют несанкционированную передачу информации, в том числе технологической;</w:t>
      </w:r>
    </w:p>
    <w:p w:rsidR="00225341" w:rsidRDefault="005C492E">
      <w:bookmarkStart w:id="35" w:name="sub_100415"/>
      <w:bookmarkEnd w:id="34"/>
      <w:r>
        <w:t xml:space="preserve">п) </w:t>
      </w:r>
      <w:r>
        <w:rPr>
          <w:rStyle w:val="a3"/>
        </w:rPr>
        <w:t>туманные вычисления</w:t>
      </w:r>
      <w:r>
        <w:t xml:space="preserve"> - информационно-технологическая модель системного уровня для расширения облачных функций хранения, вычисления и сетевого взаимодействия, в которой обработка данных осуществляется на конечном оборудовании (компьютеры, мобильные устройства, датчики, смарт-узлы и другое) в сети, а не в "облаке";</w:t>
      </w:r>
    </w:p>
    <w:p w:rsidR="00225341" w:rsidRDefault="005C492E">
      <w:bookmarkStart w:id="36" w:name="sub_100416"/>
      <w:bookmarkEnd w:id="35"/>
      <w:r>
        <w:t xml:space="preserve">р) </w:t>
      </w:r>
      <w:r>
        <w:rPr>
          <w:rStyle w:val="a3"/>
        </w:rPr>
        <w:t>цифровая экономика</w:t>
      </w:r>
      <w:r>
        <w:t xml:space="preserve"> - хозяйственная деятельность, в которой ключевым фактором производства являются данные в цифровом виде, обработка больших объемов и использование результатов анализа которых по сравнению с традиционными формами хозяйствования позволяют существенно повысить эффективность различных видов производства, технологий, оборудования, хранения, продажи, доставки товаров и услуг;</w:t>
      </w:r>
    </w:p>
    <w:p w:rsidR="00225341" w:rsidRDefault="005C492E">
      <w:bookmarkStart w:id="37" w:name="sub_100417"/>
      <w:bookmarkEnd w:id="36"/>
      <w:r>
        <w:t xml:space="preserve">с) </w:t>
      </w:r>
      <w:r>
        <w:rPr>
          <w:rStyle w:val="a3"/>
        </w:rPr>
        <w:t>экосистема цифровой экономики</w:t>
      </w:r>
      <w:r>
        <w:t xml:space="preserve"> - партнерство организаций, обеспечивающее постоянное взаимодействие принадлежащих им технологических платформ, прикладных интернет-сервисов, аналитических систем, информационных систем органов государственной власти Российской Федерации, организаций и граждан.</w:t>
      </w:r>
    </w:p>
    <w:bookmarkEnd w:id="37"/>
    <w:p w:rsidR="00225341" w:rsidRDefault="00225341"/>
    <w:p w:rsidR="00225341" w:rsidRDefault="005C492E">
      <w:pPr>
        <w:pStyle w:val="1"/>
      </w:pPr>
      <w:bookmarkStart w:id="38" w:name="sub_200"/>
      <w:r>
        <w:t>II. Россия в современном информационном обществе</w:t>
      </w:r>
    </w:p>
    <w:bookmarkEnd w:id="38"/>
    <w:p w:rsidR="00225341" w:rsidRDefault="00225341"/>
    <w:p w:rsidR="00225341" w:rsidRDefault="005C492E">
      <w:bookmarkStart w:id="39" w:name="sub_1005"/>
      <w:r>
        <w:t xml:space="preserve">5. Международные принципы создания </w:t>
      </w:r>
      <w:hyperlink w:anchor="sub_100404" w:history="1">
        <w:r>
          <w:rPr>
            <w:rStyle w:val="a4"/>
          </w:rPr>
          <w:t>информационного общества</w:t>
        </w:r>
      </w:hyperlink>
      <w:r>
        <w:t xml:space="preserve"> и подходы к его созданию определены </w:t>
      </w:r>
      <w:hyperlink r:id="rId11" w:history="1">
        <w:r>
          <w:rPr>
            <w:rStyle w:val="a4"/>
          </w:rPr>
          <w:t>Окинавской хартией</w:t>
        </w:r>
      </w:hyperlink>
      <w:r>
        <w:t xml:space="preserve"> глобального информационного общества (2000 год), Декларацией принципов "Построение информационного общества - глобальная задача в новом тысячелетии" (2003 год), Планом действий Тунисского обязательства (2005 год).</w:t>
      </w:r>
    </w:p>
    <w:p w:rsidR="00225341" w:rsidRDefault="005C492E">
      <w:bookmarkStart w:id="40" w:name="sub_1006"/>
      <w:bookmarkEnd w:id="39"/>
      <w:r>
        <w:t xml:space="preserve">6. Первым стратегическим документом, определившим направления развития информационного общества в России, стала </w:t>
      </w:r>
      <w:hyperlink r:id="rId12" w:history="1">
        <w:r>
          <w:rPr>
            <w:rStyle w:val="a4"/>
          </w:rPr>
          <w:t>Стратегия</w:t>
        </w:r>
      </w:hyperlink>
      <w:r>
        <w:t xml:space="preserve"> развития информационного общества в Российской Федерации, утвержденная Президентом Российской Федерации. Она положила начало интенсивному использованию органами государственной власти Российской Федерации, бизнесом и гражданами информационных и коммуникационных технологий.</w:t>
      </w:r>
    </w:p>
    <w:p w:rsidR="00225341" w:rsidRDefault="005C492E">
      <w:bookmarkStart w:id="41" w:name="sub_1007"/>
      <w:bookmarkEnd w:id="40"/>
      <w:r>
        <w:lastRenderedPageBreak/>
        <w:t>7. Электронные средства массовой информации, информационные системы, социальные сети, доступ к которым осуществляется с использованием сети "Интернет", стали частью повседневной жизни россиян. Пользователями российского сегмента сети "Интернет" в 2016 году стали более 80 млн. человек.</w:t>
      </w:r>
    </w:p>
    <w:p w:rsidR="00225341" w:rsidRDefault="005C492E">
      <w:bookmarkStart w:id="42" w:name="sub_1008"/>
      <w:bookmarkEnd w:id="41"/>
      <w:r>
        <w:t>8. В России информационное общество характеризуется широким распространением и доступностью мобильных устройств (в среднем на одного россиянина приходится два абонентских номера мобильной связи), а также беспроводных технологий, сетей связи. Создана система предоставления государственных и муниципальных услуг в электронной форме, к которой подключились более 34 млн. россиян. Граждане имеют возможность направить в электронной форме индивидуальные и коллективные обращения в государственные органы и органы местного самоуправления.</w:t>
      </w:r>
    </w:p>
    <w:p w:rsidR="00225341" w:rsidRDefault="005C492E">
      <w:bookmarkStart w:id="43" w:name="sub_1009"/>
      <w:bookmarkEnd w:id="42"/>
      <w:r>
        <w:t>9. В России с 2014 года осуществляется подключение населенных пунктов с населением от 250 до 500 человек к сети "Интернет", в результате чего 5 млн. граждан России, проживающих почти в 14 тыс. таких малонаселенных пунктов, получат доступ к сети "Интернет".</w:t>
      </w:r>
    </w:p>
    <w:p w:rsidR="00225341" w:rsidRDefault="005C492E">
      <w:bookmarkStart w:id="44" w:name="sub_1010"/>
      <w:bookmarkEnd w:id="43"/>
      <w:r>
        <w:t>10. Информационные и коммуникационные технологии оказывают существенное влияние на развитие традиционных отраслей экономики. Объем реализации товаров и услуг россиянам с использованием сети "Интернет" в 2015 году достиг эквивалента 2,3 процента валового внутреннего продукта и имеет тенденцию к росту.</w:t>
      </w:r>
    </w:p>
    <w:p w:rsidR="00225341" w:rsidRDefault="005C492E">
      <w:bookmarkStart w:id="45" w:name="sub_1011"/>
      <w:bookmarkEnd w:id="44"/>
      <w:r>
        <w:t>11. Информационные и коммуникационные технологии стали частью современных управленческих систем во всех отраслях экономики, сферах государственного управления, обороны страны, безопасности государства и обеспечения правопорядка.</w:t>
      </w:r>
    </w:p>
    <w:p w:rsidR="00225341" w:rsidRDefault="005C492E">
      <w:bookmarkStart w:id="46" w:name="sub_1012"/>
      <w:bookmarkEnd w:id="45"/>
      <w:r>
        <w:t>12. В России наряду с задачей обеспечения всеобщего доступа к информационным и коммуникационным технологиям актуальной является проблема интенсификации использования самих технологий. Технологии, созданные на основе передовых знаний (нано- и биотехнологии, оптические технологии, искусственный интеллект, альтернативные источники энергии), становятся доступными.</w:t>
      </w:r>
    </w:p>
    <w:p w:rsidR="00225341" w:rsidRDefault="005C492E">
      <w:bookmarkStart w:id="47" w:name="sub_1013"/>
      <w:bookmarkEnd w:id="46"/>
      <w:r>
        <w:t>13. Развитие технологий сбора и анализа данных, обмена ими, управления производственными процессами осуществляется на основе внедрения когнитивных технологий, их конвергенции с нано- и биотехнологиями. Значительное увеличение объема данных, источниками и средствами распространения которых являются промышленные и социальные объекты, различные электронные устройства, приводит к формированию новых технологий. Повсеместное применение таких технологий способствует развитию нового этапа экономики - цифровой экономики и образованию ее экосистемы.</w:t>
      </w:r>
    </w:p>
    <w:p w:rsidR="00225341" w:rsidRDefault="005C492E">
      <w:bookmarkStart w:id="48" w:name="sub_1014"/>
      <w:bookmarkEnd w:id="47"/>
      <w:r>
        <w:t>14. Главным способом обеспечения эффективности цифровой экономики становится внедрение технологии обработки данных, что позволит уменьшить затраты при производстве товаров и оказании услуг.</w:t>
      </w:r>
    </w:p>
    <w:p w:rsidR="00225341" w:rsidRDefault="005C492E">
      <w:bookmarkStart w:id="49" w:name="sub_1015"/>
      <w:bookmarkEnd w:id="48"/>
      <w:r>
        <w:t xml:space="preserve">15. Конкурентным преимуществом на мировом рынке обладают государства, отрасли экономики которых основываются на технологиях анализа больших объемов данных. Такие технологии активно используются в России, но они основаны на зарубежных разработках. Отечественные аналоги в настоящее время отсутствуют. Повсеместное внедрение иностранных информационных и коммуникационных технологий, в том числе на объектах </w:t>
      </w:r>
      <w:hyperlink w:anchor="sub_100407" w:history="1">
        <w:r>
          <w:rPr>
            <w:rStyle w:val="a4"/>
          </w:rPr>
          <w:t>критической информационной инфраструктуры</w:t>
        </w:r>
      </w:hyperlink>
      <w:r>
        <w:t>, усложняет решение задачи по обеспечению защиты интересов граждан и государства в информационной сфере. С использованием сети "Интернет" все чаще совершаются компьютерные атаки на государственные и частные информационные ресурсы, на объекты критической информационной инфраструктуры.</w:t>
      </w:r>
    </w:p>
    <w:p w:rsidR="00225341" w:rsidRDefault="005C492E">
      <w:bookmarkStart w:id="50" w:name="sub_1016"/>
      <w:bookmarkEnd w:id="49"/>
      <w:r>
        <w:t xml:space="preserve">16. Темпы развития технологий, создания, обработки и распространения информации значительно превысили возможности большинства людей в освоении и применении знаний. Смещение акцентов в восприятии окружающего мира, особенно в сети "Интернет", с научного, образовательного и культурного на развлекательно-справочный сформировало новую модель восприятия - так называемое клиповое мышление, характерной особенностью которого является </w:t>
      </w:r>
      <w:r>
        <w:lastRenderedPageBreak/>
        <w:t>массовое поверхностное восприятие информации. Такая форма освоения информации упрощает влияние на взгляды и предпочтения людей, способствует формированию навязанных моделей поведения, что дает преимущество в достижении экономических и политических целей тем государствам и организациям, которым принадлежат технологии распространения информации.</w:t>
      </w:r>
    </w:p>
    <w:p w:rsidR="00225341" w:rsidRDefault="005C492E">
      <w:bookmarkStart w:id="51" w:name="sub_1017"/>
      <w:bookmarkEnd w:id="50"/>
      <w:r>
        <w:t xml:space="preserve">17. Международно-правовые механизмы, позволяющие отстаивать суверенное право государств на регулирование </w:t>
      </w:r>
      <w:hyperlink w:anchor="sub_100405" w:history="1">
        <w:r>
          <w:rPr>
            <w:rStyle w:val="a4"/>
          </w:rPr>
          <w:t>информационного пространства</w:t>
        </w:r>
      </w:hyperlink>
      <w:r>
        <w:t>, в том числе в национальном сегменте сети "Интернет", не установлены. Большинство государств вынуждены "на ходу" адаптировать государственное регулирование сферы информации и информационных технологий к новым обстоятельствам.</w:t>
      </w:r>
    </w:p>
    <w:p w:rsidR="00225341" w:rsidRDefault="005C492E">
      <w:bookmarkStart w:id="52" w:name="sub_1018"/>
      <w:bookmarkEnd w:id="51"/>
      <w:r>
        <w:t>18. Усилия многих государств направлены на приоритетное развитие национальной информационной инфраструктуры в ущерб формированию и распространению знаний, что не в полной мере соответствует целям, продекларированным на Всемирной встрече на высшем уровне по вопросам информационного общества, проходившей в Женеве в 2003 году.</w:t>
      </w:r>
    </w:p>
    <w:p w:rsidR="00225341" w:rsidRDefault="005C492E">
      <w:bookmarkStart w:id="53" w:name="sub_1019"/>
      <w:bookmarkEnd w:id="52"/>
      <w:r>
        <w:t>19. Российское общество заинтересовано в получении информации, соответствующей высокому интеллектуальному и культурному уровню развития граждан России.</w:t>
      </w:r>
    </w:p>
    <w:bookmarkEnd w:id="53"/>
    <w:p w:rsidR="00225341" w:rsidRDefault="00225341"/>
    <w:p w:rsidR="00225341" w:rsidRDefault="005C492E">
      <w:pPr>
        <w:pStyle w:val="1"/>
      </w:pPr>
      <w:bookmarkStart w:id="54" w:name="sub_300"/>
      <w:r>
        <w:t>III. Цель настоящей Стратегии и стратегические национальные приоритеты Российской Федерации при развитии информационного общества</w:t>
      </w:r>
    </w:p>
    <w:bookmarkEnd w:id="54"/>
    <w:p w:rsidR="00225341" w:rsidRDefault="00225341"/>
    <w:p w:rsidR="00225341" w:rsidRDefault="005C492E">
      <w:bookmarkStart w:id="55" w:name="sub_1020"/>
      <w:r>
        <w:t xml:space="preserve">20. Целью настоящей Стратегии является создание условий для формирования в Российской Федерации </w:t>
      </w:r>
      <w:hyperlink w:anchor="sub_100411" w:history="1">
        <w:r>
          <w:rPr>
            <w:rStyle w:val="a4"/>
          </w:rPr>
          <w:t>общества знаний</w:t>
        </w:r>
      </w:hyperlink>
      <w:r>
        <w:t>.</w:t>
      </w:r>
    </w:p>
    <w:p w:rsidR="00225341" w:rsidRDefault="005C492E">
      <w:bookmarkStart w:id="56" w:name="sub_1021"/>
      <w:bookmarkEnd w:id="55"/>
      <w:r>
        <w:t>21. Настоящая Стратегия призвана способствовать обеспечению следующих национальных интересов:</w:t>
      </w:r>
    </w:p>
    <w:p w:rsidR="00225341" w:rsidRDefault="005C492E">
      <w:bookmarkStart w:id="57" w:name="sub_102101"/>
      <w:bookmarkEnd w:id="56"/>
      <w:r>
        <w:t>а) развитие человеческого потенциала;</w:t>
      </w:r>
    </w:p>
    <w:p w:rsidR="00225341" w:rsidRDefault="005C492E">
      <w:bookmarkStart w:id="58" w:name="sub_102102"/>
      <w:bookmarkEnd w:id="57"/>
      <w:r>
        <w:t>б) обеспечение безопасности граждан и государства;</w:t>
      </w:r>
    </w:p>
    <w:p w:rsidR="00225341" w:rsidRDefault="005C492E">
      <w:bookmarkStart w:id="59" w:name="sub_102103"/>
      <w:bookmarkEnd w:id="58"/>
      <w:r>
        <w:t>в) повышение роли России в мировом гуманитарном и культурном пространстве;</w:t>
      </w:r>
    </w:p>
    <w:p w:rsidR="00225341" w:rsidRDefault="005C492E">
      <w:bookmarkStart w:id="60" w:name="sub_102104"/>
      <w:bookmarkEnd w:id="59"/>
      <w:r>
        <w:t>г) развитие свободного, устойчивого и безопасного взаимодействия граждан и организаций, органов государственной власти Российской Федерации, органов местного самоуправления;</w:t>
      </w:r>
    </w:p>
    <w:p w:rsidR="00225341" w:rsidRDefault="005C492E">
      <w:bookmarkStart w:id="61" w:name="sub_102105"/>
      <w:bookmarkEnd w:id="60"/>
      <w:r>
        <w:t>д) повышение эффективности государственного управления, развитие экономики и социальной сферы;</w:t>
      </w:r>
    </w:p>
    <w:p w:rsidR="00225341" w:rsidRDefault="005C492E">
      <w:bookmarkStart w:id="62" w:name="sub_102106"/>
      <w:bookmarkEnd w:id="61"/>
      <w:r>
        <w:t xml:space="preserve">е) формирование </w:t>
      </w:r>
      <w:hyperlink w:anchor="sub_100416" w:history="1">
        <w:r>
          <w:rPr>
            <w:rStyle w:val="a4"/>
          </w:rPr>
          <w:t>цифровой экономики</w:t>
        </w:r>
      </w:hyperlink>
      <w:r>
        <w:t>.</w:t>
      </w:r>
    </w:p>
    <w:p w:rsidR="00225341" w:rsidRDefault="005C492E">
      <w:bookmarkStart w:id="63" w:name="sub_1022"/>
      <w:bookmarkEnd w:id="62"/>
      <w:r>
        <w:t>22. Обеспечение национальных интересов при развитии информационного общества осуществляется путем реализации следующих приоритетов:</w:t>
      </w:r>
    </w:p>
    <w:p w:rsidR="00225341" w:rsidRDefault="005C492E">
      <w:bookmarkStart w:id="64" w:name="sub_102201"/>
      <w:bookmarkEnd w:id="63"/>
      <w:r>
        <w:t>а) формирование информационного пространства с учетом потребностей граждан и общества в получении качественных и достоверных сведений;</w:t>
      </w:r>
    </w:p>
    <w:p w:rsidR="00225341" w:rsidRDefault="005C492E">
      <w:bookmarkStart w:id="65" w:name="sub_102202"/>
      <w:bookmarkEnd w:id="64"/>
      <w:r>
        <w:t>б) развитие информационной и коммуникационной инфраструктуры Российской Федерации;</w:t>
      </w:r>
    </w:p>
    <w:p w:rsidR="00225341" w:rsidRDefault="005C492E">
      <w:bookmarkStart w:id="66" w:name="sub_102203"/>
      <w:bookmarkEnd w:id="65"/>
      <w:r>
        <w:t>в) создание и применение российских информационных и коммуникационных технологий, обеспечение их конкурентоспособности на международном уровне;</w:t>
      </w:r>
    </w:p>
    <w:p w:rsidR="00225341" w:rsidRDefault="005C492E">
      <w:bookmarkStart w:id="67" w:name="sub_102204"/>
      <w:bookmarkEnd w:id="66"/>
      <w:r>
        <w:t>г) формирование новой технологической основы для развития экономики и социальной сферы;</w:t>
      </w:r>
    </w:p>
    <w:p w:rsidR="00225341" w:rsidRDefault="005C492E">
      <w:bookmarkStart w:id="68" w:name="sub_102205"/>
      <w:bookmarkEnd w:id="67"/>
      <w:r>
        <w:t>д) обеспечение национальных интересов в области цифровой экономики.</w:t>
      </w:r>
    </w:p>
    <w:p w:rsidR="00225341" w:rsidRDefault="005C492E">
      <w:bookmarkStart w:id="69" w:name="sub_1023"/>
      <w:bookmarkEnd w:id="68"/>
      <w:r>
        <w:t>23. В целях развития информационного общества государством создаются условия для формирования пространства знаний и предоставления доступа к нему, совершенствования механизмов распространения знаний, их применения на практике в интересах личности, общества и государства.</w:t>
      </w:r>
    </w:p>
    <w:bookmarkEnd w:id="69"/>
    <w:p w:rsidR="00225341" w:rsidRDefault="00225341"/>
    <w:p w:rsidR="00225341" w:rsidRDefault="005C492E">
      <w:pPr>
        <w:pStyle w:val="1"/>
      </w:pPr>
      <w:bookmarkStart w:id="70" w:name="sub_301"/>
      <w:r>
        <w:t>Формирование информационного пространства с учетом потребностей граждан и общества в получении качественных и достоверных сведений</w:t>
      </w:r>
    </w:p>
    <w:bookmarkEnd w:id="70"/>
    <w:p w:rsidR="00225341" w:rsidRDefault="00225341"/>
    <w:p w:rsidR="00225341" w:rsidRDefault="005C492E">
      <w:bookmarkStart w:id="71" w:name="sub_1024"/>
      <w:r>
        <w:t>24. Целями формирования информационного пространства, основанного на знаниях (далее - информационное пространство знаний), являются обеспечение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 новых компетенций, расширении кругозора.</w:t>
      </w:r>
    </w:p>
    <w:p w:rsidR="00225341" w:rsidRDefault="005C492E">
      <w:bookmarkStart w:id="72" w:name="sub_1025"/>
      <w:bookmarkEnd w:id="71"/>
      <w:r>
        <w:t>25. Формирование информационного пространства знаний осуществляется путем развития науки, реализации образовательных и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продвижения русского языка в мире, поддержки традиционных (отличных от доступных с использованием сети "Интернет") форм распространения знаний.</w:t>
      </w:r>
    </w:p>
    <w:p w:rsidR="00225341" w:rsidRDefault="005C492E">
      <w:bookmarkStart w:id="73" w:name="sub_1026"/>
      <w:bookmarkEnd w:id="72"/>
      <w:r>
        <w:t>26. Для формирования информационного пространства знаний необходимо:</w:t>
      </w:r>
    </w:p>
    <w:p w:rsidR="00225341" w:rsidRDefault="005C492E">
      <w:bookmarkStart w:id="74" w:name="sub_102601"/>
      <w:bookmarkEnd w:id="73"/>
      <w:r>
        <w:t>а) проводить мероприятия в области духовно-нравственного воспитания граждан;</w:t>
      </w:r>
    </w:p>
    <w:p w:rsidR="00225341" w:rsidRDefault="005C492E">
      <w:bookmarkStart w:id="75" w:name="sub_102602"/>
      <w:bookmarkEnd w:id="74"/>
      <w:r>
        <w:t>б) реализовать просветительские проекты, направленные на обеспечение доступа к знаниям, достижениям современной науки и культуры;</w:t>
      </w:r>
    </w:p>
    <w:p w:rsidR="00225341" w:rsidRDefault="005C492E">
      <w:bookmarkStart w:id="76" w:name="sub_102603"/>
      <w:bookmarkEnd w:id="75"/>
      <w:r>
        <w:t>в) проводить мероприятия по сохранению культуры и общероссийской идентичности народов Российской Федерации;</w:t>
      </w:r>
    </w:p>
    <w:p w:rsidR="00225341" w:rsidRDefault="005C492E">
      <w:bookmarkStart w:id="77" w:name="sub_102604"/>
      <w:bookmarkEnd w:id="76"/>
      <w:r>
        <w:t>г) сформировать безопасную информационную среду на основе популяризации информационных ресурсов, способствующих распространению традиционных российских духовно-нравственных ценностей;</w:t>
      </w:r>
    </w:p>
    <w:p w:rsidR="00225341" w:rsidRDefault="005C492E">
      <w:bookmarkStart w:id="78" w:name="sub_102605"/>
      <w:bookmarkEnd w:id="77"/>
      <w:r>
        <w:t>д) усовершенствовать механизмы обмена знаниями;</w:t>
      </w:r>
    </w:p>
    <w:p w:rsidR="00225341" w:rsidRDefault="005C492E">
      <w:bookmarkStart w:id="79" w:name="sub_102606"/>
      <w:bookmarkEnd w:id="78"/>
      <w:r>
        <w:t xml:space="preserve">е) обеспечить формирование </w:t>
      </w:r>
      <w:hyperlink w:anchor="sub_100408" w:history="1">
        <w:r>
          <w:rPr>
            <w:rStyle w:val="a4"/>
          </w:rPr>
          <w:t>Национальной электронной библиотеки</w:t>
        </w:r>
      </w:hyperlink>
      <w:r>
        <w:t xml:space="preserve"> и иных государственных информационных систем, включающих в себя объекты исторического, научного и культурного наследия народов Российской Федерации, а также доступ к ним максимально широкого круга пользователей;</w:t>
      </w:r>
    </w:p>
    <w:p w:rsidR="00225341" w:rsidRDefault="005C492E">
      <w:bookmarkStart w:id="80" w:name="sub_102607"/>
      <w:bookmarkEnd w:id="79"/>
      <w:r>
        <w:t>ж) обеспечить условия для научно-технического творчества, включая создание площадок для самореализации представителей образовательных и научных организаций;</w:t>
      </w:r>
    </w:p>
    <w:p w:rsidR="00225341" w:rsidRDefault="005C492E">
      <w:bookmarkStart w:id="81" w:name="sub_102608"/>
      <w:bookmarkEnd w:id="80"/>
      <w:r>
        <w:t>з) обеспечить совершенствование дополнительного образования для привлечения детей к занятиям научными изысканиями и творчеством, развития их способности решать нестандартные задачи;</w:t>
      </w:r>
    </w:p>
    <w:p w:rsidR="00225341" w:rsidRDefault="005C492E">
      <w:bookmarkStart w:id="82" w:name="sub_102609"/>
      <w:bookmarkEnd w:id="81"/>
      <w:r>
        <w:t>и) использовать и развивать различные образовательные технологии, в том числе дистанционные, электронное обучение, при реализации образовательных программ;</w:t>
      </w:r>
    </w:p>
    <w:p w:rsidR="00225341" w:rsidRDefault="005C492E">
      <w:bookmarkStart w:id="83" w:name="sub_102610"/>
      <w:bookmarkEnd w:id="82"/>
      <w:r>
        <w:t>к) создать условия для популяризации русской культуры и науки за рубежом, в том числе для противодействия попыткам искажения и фальсификации исторических и других фактов;</w:t>
      </w:r>
    </w:p>
    <w:p w:rsidR="00225341" w:rsidRDefault="005C492E">
      <w:bookmarkStart w:id="84" w:name="sub_102611"/>
      <w:bookmarkEnd w:id="83"/>
      <w:r>
        <w:t>л) установить устойчивые культурные и образовательные связи с проживающими за рубежом соотечественниками, иностранными гражданами и лицами без гражданства, являющимися носителями русского языка, в том числе на основе информационных и коммуникационных технологий;</w:t>
      </w:r>
    </w:p>
    <w:p w:rsidR="00225341" w:rsidRDefault="005C492E">
      <w:bookmarkStart w:id="85" w:name="sub_102612"/>
      <w:bookmarkEnd w:id="84"/>
      <w:r>
        <w:t>м) осуществлять разработку и реализацию партнерских программ образовательных организаций высшего образования и российских высокотехнологичных организаций, в том числе по вопросу совершенствования образовательных программ;</w:t>
      </w:r>
    </w:p>
    <w:p w:rsidR="00225341" w:rsidRDefault="005C492E">
      <w:bookmarkStart w:id="86" w:name="sub_102613"/>
      <w:bookmarkEnd w:id="85"/>
      <w:r>
        <w:t>н) формировать и развивать правосознание граждан и их ответственное отношение к использованию информационных технологий, в том числе потребительскую и пользовательскую культуру;</w:t>
      </w:r>
    </w:p>
    <w:p w:rsidR="00225341" w:rsidRDefault="005C492E">
      <w:bookmarkStart w:id="87" w:name="sub_102614"/>
      <w:bookmarkEnd w:id="86"/>
      <w:r>
        <w:t>о) обеспечить создание и развитие систем нормативно-правовой, информационно-консультативной, технологической и технической помощи в обнаружении, предупреждении, предотвращении и отражении угроз информационной безопасности граждан и ликвидации последствий их проявления;</w:t>
      </w:r>
    </w:p>
    <w:p w:rsidR="00225341" w:rsidRDefault="005C492E">
      <w:bookmarkStart w:id="88" w:name="sub_102615"/>
      <w:bookmarkEnd w:id="87"/>
      <w:r>
        <w:t>п) совершенствовать механизмы ограничения доступа к информации, распространение которой в Российской Федерации запрещено федеральным законом, и ее удаления;</w:t>
      </w:r>
    </w:p>
    <w:p w:rsidR="00225341" w:rsidRDefault="005C492E">
      <w:bookmarkStart w:id="89" w:name="sub_102616"/>
      <w:bookmarkEnd w:id="88"/>
      <w:r>
        <w:lastRenderedPageBreak/>
        <w:t>р) совершенствовать механизмы законодательного регулирования деятельности средств массовой информации, а также средств обеспечения доступа к информации, которые по многим признакам могут быть отнесены к средствам массовой информации, но не являются таковыми (интернет-телевидение, новостные агрегаторы, социальные сети, сайты в сети "Интернет", мессенджеры);</w:t>
      </w:r>
    </w:p>
    <w:p w:rsidR="00225341" w:rsidRDefault="005C492E">
      <w:bookmarkStart w:id="90" w:name="sub_102617"/>
      <w:bookmarkEnd w:id="89"/>
      <w:r>
        <w:t>с) принять меры по эффективному использованию современных информационных платформ для распространения достоверной и качественной информации российского производства;</w:t>
      </w:r>
    </w:p>
    <w:p w:rsidR="00225341" w:rsidRDefault="005C492E">
      <w:bookmarkStart w:id="91" w:name="sub_102618"/>
      <w:bookmarkEnd w:id="90"/>
      <w:r>
        <w:t>т) обеспечить насыщение рынка доступными, качественными и легальными медиапродуктами и сервисами российского производства;</w:t>
      </w:r>
    </w:p>
    <w:p w:rsidR="00225341" w:rsidRDefault="005C492E">
      <w:bookmarkStart w:id="92" w:name="sub_102619"/>
      <w:bookmarkEnd w:id="91"/>
      <w:r>
        <w:t>у) принять меры поддержки традиционных средств распространения информации (радио-, телевещание, печатные средства массовой информации, библиотеки).</w:t>
      </w:r>
    </w:p>
    <w:bookmarkEnd w:id="92"/>
    <w:p w:rsidR="00225341" w:rsidRDefault="00225341"/>
    <w:p w:rsidR="00225341" w:rsidRDefault="005C492E">
      <w:pPr>
        <w:pStyle w:val="1"/>
      </w:pPr>
      <w:bookmarkStart w:id="93" w:name="sub_302"/>
      <w:r>
        <w:t>Развитие информационной и коммуникационной инфраструктуры Российской Федерации</w:t>
      </w:r>
    </w:p>
    <w:bookmarkEnd w:id="93"/>
    <w:p w:rsidR="00225341" w:rsidRDefault="00225341"/>
    <w:p w:rsidR="00225341" w:rsidRDefault="005C492E">
      <w:bookmarkStart w:id="94" w:name="sub_1027"/>
      <w:r>
        <w:t>27. Целью развития информационной и коммуникационной инфраструктуры Российской Федерации (далее - информационная инфраструктура Российской Федерации) является обеспечение свободного доступа граждан и организаций, органов государственной власти Российской Федерации, органов местного самоуправления к информации на всех этапах ее создания и распространения.</w:t>
      </w:r>
    </w:p>
    <w:p w:rsidR="00225341" w:rsidRDefault="005C492E">
      <w:bookmarkStart w:id="95" w:name="sub_1028"/>
      <w:bookmarkEnd w:id="94"/>
      <w:r>
        <w:t>28. Для недопущения подмены, искажения, блокирования, удаления, снятия с каналов связи и иных манипуляций с информацией развитие информационной инфраструктуры Российской Федерации осуществляется:</w:t>
      </w:r>
    </w:p>
    <w:p w:rsidR="00225341" w:rsidRDefault="005C492E">
      <w:bookmarkStart w:id="96" w:name="sub_102801"/>
      <w:bookmarkEnd w:id="95"/>
      <w:r>
        <w:t>а) на уровне программного обеспечения и сервисов, предоставляемых с использованием сети "Интернет";</w:t>
      </w:r>
    </w:p>
    <w:p w:rsidR="00225341" w:rsidRDefault="005C492E">
      <w:bookmarkStart w:id="97" w:name="sub_102802"/>
      <w:bookmarkEnd w:id="96"/>
      <w:r>
        <w:t>б) на уровне информационных систем и центров обработки данных;</w:t>
      </w:r>
    </w:p>
    <w:p w:rsidR="00225341" w:rsidRDefault="005C492E">
      <w:bookmarkStart w:id="98" w:name="sub_102803"/>
      <w:bookmarkEnd w:id="97"/>
      <w:r>
        <w:t>в) на уровне сетей связи (линии и средства связи, инфраструктура российского сегмента сети "Интернет", технологические и выделенные сети связи, сети и оборудование интернета вещей).</w:t>
      </w:r>
    </w:p>
    <w:p w:rsidR="00225341" w:rsidRDefault="005C492E">
      <w:bookmarkStart w:id="99" w:name="sub_1029"/>
      <w:bookmarkEnd w:id="98"/>
      <w:r>
        <w:t>29. Для устойчивого функционирования информационной инфраструктуры Российской Федерации необходимо:</w:t>
      </w:r>
    </w:p>
    <w:p w:rsidR="00225341" w:rsidRDefault="005C492E">
      <w:bookmarkStart w:id="100" w:name="sub_102901"/>
      <w:bookmarkEnd w:id="99"/>
      <w:r>
        <w:t>а) обеспечить единство государственного регулирования, централизованные мониторинг и управление функционированием информационной инфраструктуры Российской Федерации на уровне информационных систем и центров обработки данных, а также на уровне сетей связи;</w:t>
      </w:r>
    </w:p>
    <w:p w:rsidR="00225341" w:rsidRDefault="005C492E">
      <w:bookmarkStart w:id="101" w:name="sub_102902"/>
      <w:bookmarkEnd w:id="100"/>
      <w:r>
        <w:t xml:space="preserve">б) обеспечить поэтапный переход государственных органов и органов местного самоуправления к использованию </w:t>
      </w:r>
      <w:hyperlink w:anchor="sub_100406" w:history="1">
        <w:r>
          <w:rPr>
            <w:rStyle w:val="a4"/>
          </w:rPr>
          <w:t>инфраструктуры электронного правительства</w:t>
        </w:r>
      </w:hyperlink>
      <w:r>
        <w:t>, входящей в информационную инфраструктуру Российской Федерации;</w:t>
      </w:r>
    </w:p>
    <w:p w:rsidR="00225341" w:rsidRDefault="005C492E">
      <w:bookmarkStart w:id="102" w:name="sub_102903"/>
      <w:bookmarkEnd w:id="101"/>
      <w:r>
        <w:t>в) обеспечить использование российских криптоалгоритмов и средств шифрования при электронном взаимодействии федеральных органов исполнительной власти, органов государственной власти субъектов Российской Федерации, государственных внебюджетных фондов, органов местного самоуправления между собой, а также с гражданами и организациями;</w:t>
      </w:r>
    </w:p>
    <w:p w:rsidR="00225341" w:rsidRDefault="005C492E">
      <w:bookmarkStart w:id="103" w:name="sub_102904"/>
      <w:bookmarkEnd w:id="102"/>
      <w:r>
        <w:t>г) осуществить скоординированные действия, направленные на подключение объектов к информационной инфраструктуре Российской Федерации;</w:t>
      </w:r>
    </w:p>
    <w:p w:rsidR="00225341" w:rsidRDefault="005C492E">
      <w:bookmarkStart w:id="104" w:name="sub_102905"/>
      <w:bookmarkEnd w:id="103"/>
      <w:r>
        <w:t>д) заменить импортное оборудование, программное обеспечение и электронную компонентную базу российскими аналогами, обеспечить технологическую и производственную независимость и информационную безопасность;</w:t>
      </w:r>
    </w:p>
    <w:p w:rsidR="00225341" w:rsidRDefault="005C492E">
      <w:bookmarkStart w:id="105" w:name="sub_102906"/>
      <w:bookmarkEnd w:id="104"/>
      <w:r>
        <w:t>е) обеспечить комплексную защиту информационной инфраструктуры Российской Федерации, в том числе с использованием государственной системы обнаружения, предупреждения и ликвидации последствий компьютерных атак на информационные ресурсы и системы критической информационной инфраструктуры;</w:t>
      </w:r>
    </w:p>
    <w:p w:rsidR="00225341" w:rsidRDefault="005C492E">
      <w:bookmarkStart w:id="106" w:name="sub_102907"/>
      <w:bookmarkEnd w:id="105"/>
      <w:r>
        <w:t xml:space="preserve">ж) проводить непрерывный мониторинг и анализ угроз, возникающих в связи с внедрением </w:t>
      </w:r>
      <w:r>
        <w:lastRenderedPageBreak/>
        <w:t>новых информационных технологий, для своевременного реагирования на них;</w:t>
      </w:r>
    </w:p>
    <w:p w:rsidR="00225341" w:rsidRDefault="005C492E">
      <w:bookmarkStart w:id="107" w:name="sub_102908"/>
      <w:bookmarkEnd w:id="106"/>
      <w:r>
        <w:t>з) обеспечить единство сетей электросвязи Российской Федерации, в том числе развитие и функционирование сетей связи государственных органов и органов местного самоуправления, а также интегрированной сети связи для нужд обороны страны, безопасности государства и обеспечения правопорядка.</w:t>
      </w:r>
    </w:p>
    <w:p w:rsidR="00225341" w:rsidRDefault="005C492E">
      <w:bookmarkStart w:id="108" w:name="sub_1030"/>
      <w:bookmarkEnd w:id="107"/>
      <w:r>
        <w:t>30. Для предоставления безопасных и технологически независимых программного обеспечения и сервисов необходимо:</w:t>
      </w:r>
    </w:p>
    <w:p w:rsidR="00225341" w:rsidRDefault="005C492E">
      <w:bookmarkStart w:id="109" w:name="sub_103001"/>
      <w:bookmarkEnd w:id="108"/>
      <w:r>
        <w:t xml:space="preserve">а) создать российское общесистемное и прикладное программное обеспечение, телекоммуникационное оборудование и пользовательские устройства для широкого использования гражданами, субъектами малого, среднего и крупного предпринимательства, государственными органами и органами местного самоуправления, в том числе на основе </w:t>
      </w:r>
      <w:hyperlink w:anchor="sub_100410" w:history="1">
        <w:r>
          <w:rPr>
            <w:rStyle w:val="a4"/>
          </w:rPr>
          <w:t>обработки больших объемов данных</w:t>
        </w:r>
      </w:hyperlink>
      <w:r>
        <w:t>, применения облачных технологий и интернета вещей;</w:t>
      </w:r>
    </w:p>
    <w:p w:rsidR="00225341" w:rsidRDefault="005C492E">
      <w:bookmarkStart w:id="110" w:name="sub_103002"/>
      <w:bookmarkEnd w:id="109"/>
      <w:r>
        <w:t>б) создать встроенные средства защиты информации для применения в российских информационных и коммуникационных технологиях;</w:t>
      </w:r>
    </w:p>
    <w:p w:rsidR="00225341" w:rsidRDefault="005C492E">
      <w:bookmarkStart w:id="111" w:name="sub_103003"/>
      <w:bookmarkEnd w:id="110"/>
      <w:r>
        <w:t>в) обеспечить использование российских информационных и коммуникационных технологий в органах государственной власти Российской Федерации, компаниях с государственным участием, органах местного самоуправления;</w:t>
      </w:r>
    </w:p>
    <w:p w:rsidR="00225341" w:rsidRDefault="005C492E">
      <w:bookmarkStart w:id="112" w:name="sub_103004"/>
      <w:bookmarkEnd w:id="111"/>
      <w:r>
        <w:t>г) создать справедливые условия ведения предпринимательской деятельности для российских разработчиков.</w:t>
      </w:r>
    </w:p>
    <w:p w:rsidR="00225341" w:rsidRDefault="005C492E">
      <w:bookmarkStart w:id="113" w:name="sub_1031"/>
      <w:bookmarkEnd w:id="112"/>
      <w:r>
        <w:t>31. Для защиты данных в Российской Федерации необходимо:</w:t>
      </w:r>
    </w:p>
    <w:p w:rsidR="00225341" w:rsidRDefault="005C492E">
      <w:bookmarkStart w:id="114" w:name="sub_103101"/>
      <w:bookmarkEnd w:id="113"/>
      <w:r>
        <w:t>а) совершенствовать нормативно-правовое регулирование в сфере обеспечения безопасной обработки информации (включая ее поиск, сбор, анализ, использование, сохранение и распространение) и применения новых технологий, уровень которого должен соответствовать развитию этих технологий и интересам общества;</w:t>
      </w:r>
    </w:p>
    <w:p w:rsidR="00225341" w:rsidRDefault="005C492E">
      <w:bookmarkStart w:id="115" w:name="sub_103102"/>
      <w:bookmarkEnd w:id="114"/>
      <w:r>
        <w:t>б) обеспечить баланс между своевременным внедрением современных технологий обработки данных и защитой прав граждан, включая право на личную и семейную тайну;</w:t>
      </w:r>
    </w:p>
    <w:p w:rsidR="00225341" w:rsidRDefault="005C492E">
      <w:bookmarkStart w:id="116" w:name="sub_103103"/>
      <w:bookmarkEnd w:id="115"/>
      <w:r>
        <w:t>в) упорядочить алгоритмы обработки данных и доступа к таким данным;</w:t>
      </w:r>
    </w:p>
    <w:p w:rsidR="00225341" w:rsidRDefault="005C492E">
      <w:bookmarkStart w:id="117" w:name="sub_103104"/>
      <w:bookmarkEnd w:id="116"/>
      <w:r>
        <w:t>г) обеспечить обработку данных на российских серверах при электронном взаимодействии лиц, находящихся на территории Российской Федерации, а также передачу таких данных на территории Российской Федерации с использованием сетей связи российских операторов;</w:t>
      </w:r>
    </w:p>
    <w:p w:rsidR="00225341" w:rsidRDefault="005C492E">
      <w:bookmarkStart w:id="118" w:name="sub_103105"/>
      <w:bookmarkEnd w:id="117"/>
      <w:r>
        <w:t>д) обеспечить государственное регулирование и координацию действий при создании и ведении информационных ресурсов в Российской Федерации в целях соблюдения принципа разумной достаточности при обработке данных;</w:t>
      </w:r>
    </w:p>
    <w:p w:rsidR="00225341" w:rsidRDefault="005C492E">
      <w:bookmarkStart w:id="119" w:name="sub_103106"/>
      <w:bookmarkEnd w:id="118"/>
      <w:r>
        <w:t>е) проводить мероприятия по противодействию незаконным обработке и сбору сведений о гражданах, в том числе персональных данных граждан, на территории Российской Федерации неуполномоченными и неустановленными лицами, а также используемым ими техническим средствам.</w:t>
      </w:r>
    </w:p>
    <w:p w:rsidR="00225341" w:rsidRDefault="005C492E">
      <w:bookmarkStart w:id="120" w:name="sub_1032"/>
      <w:bookmarkEnd w:id="119"/>
      <w:r>
        <w:t>32. Для эффективного управления сетями связи Российской Федерации, обеспечения их целостности, единства, устойчивого функционирования и безопасности работы необходимо:</w:t>
      </w:r>
    </w:p>
    <w:p w:rsidR="00225341" w:rsidRDefault="005C492E">
      <w:bookmarkStart w:id="121" w:name="sub_103201"/>
      <w:bookmarkEnd w:id="120"/>
      <w:r>
        <w:t>а) создать централизованную систему мониторинга и управления единой сетью электросвязи Российской Федерации;</w:t>
      </w:r>
    </w:p>
    <w:p w:rsidR="00225341" w:rsidRDefault="005C492E">
      <w:bookmarkStart w:id="122" w:name="sub_103202"/>
      <w:bookmarkEnd w:id="121"/>
      <w:r>
        <w:t>б) создать системы, обеспечивающие возможность устойчивого, безопасного и независимого функционирования российского сегмента сети "Интернет";</w:t>
      </w:r>
    </w:p>
    <w:p w:rsidR="00225341" w:rsidRDefault="005C492E">
      <w:bookmarkStart w:id="123" w:name="sub_103203"/>
      <w:bookmarkEnd w:id="122"/>
      <w:r>
        <w:t>в) обеспечить надежность и доступность услуг связи в России, в том числе в сельской местности и труднодоступных населенных пунктах;</w:t>
      </w:r>
    </w:p>
    <w:p w:rsidR="00225341" w:rsidRDefault="005C492E">
      <w:bookmarkStart w:id="124" w:name="sub_103204"/>
      <w:bookmarkEnd w:id="123"/>
      <w:r>
        <w:t>г) проводить работу по созданию государственными органами и организациями условий для расширения использования в сетях связи телекоммуникационного оборудования и программного обеспечения, исключающих возможность несанкционированного управления ими и не содержащих составных частей и элементов, замена, ремонт или производство которых в течение срока службы невозможны на территории Российской Федерации;</w:t>
      </w:r>
    </w:p>
    <w:p w:rsidR="00225341" w:rsidRDefault="005C492E">
      <w:bookmarkStart w:id="125" w:name="sub_103205"/>
      <w:bookmarkEnd w:id="124"/>
      <w:r>
        <w:lastRenderedPageBreak/>
        <w:t>д) поддерживать инфраструктуру традиционных услуг связи (почтовая связь, электросвязь).</w:t>
      </w:r>
    </w:p>
    <w:p w:rsidR="00225341" w:rsidRDefault="005C492E">
      <w:bookmarkStart w:id="126" w:name="sub_1033"/>
      <w:bookmarkEnd w:id="125"/>
      <w:r>
        <w:t>33. Для обеспечения функционирования социальных, экономических и управленческих систем с использованием российского сегмента сети "Интернет" необходимо:</w:t>
      </w:r>
    </w:p>
    <w:p w:rsidR="00225341" w:rsidRDefault="005C492E">
      <w:bookmarkStart w:id="127" w:name="sub_103301"/>
      <w:bookmarkEnd w:id="126"/>
      <w:r>
        <w:t>а) принять меры по обеспечению устойчивого функционирования российского сегмента сети "Интернет";</w:t>
      </w:r>
    </w:p>
    <w:p w:rsidR="00225341" w:rsidRDefault="005C492E">
      <w:bookmarkStart w:id="128" w:name="sub_103302"/>
      <w:bookmarkEnd w:id="127"/>
      <w:r>
        <w:t>б) реализовывать государственную политику в части, касающейся государственного управления инфраструктурой российского сегмента сети "Интернет";</w:t>
      </w:r>
    </w:p>
    <w:p w:rsidR="00225341" w:rsidRDefault="005C492E">
      <w:bookmarkStart w:id="129" w:name="sub_103303"/>
      <w:bookmarkEnd w:id="128"/>
      <w:r>
        <w:t>в) выработать технические и законодательные меры по предотвращению нарушений работы сети "Интернет" и отдельных ее ресурсов на территории Российской Федерации в результате целенаправленных действий.</w:t>
      </w:r>
    </w:p>
    <w:p w:rsidR="00225341" w:rsidRDefault="005C492E">
      <w:bookmarkStart w:id="130" w:name="sub_1034"/>
      <w:bookmarkEnd w:id="129"/>
      <w:r>
        <w:t>34. Для развития сети "Интернет" и информационной инфраструктуры Российской Федерации необходимо проводить следующие мероприятия на международном уровне:</w:t>
      </w:r>
    </w:p>
    <w:p w:rsidR="00225341" w:rsidRDefault="005C492E">
      <w:bookmarkStart w:id="131" w:name="sub_103401"/>
      <w:bookmarkEnd w:id="130"/>
      <w:r>
        <w:t>а) отстаивать суверенное право государства определять информационную, технологическую и экономическую политику в национальном сегменте сети "Интернет";</w:t>
      </w:r>
    </w:p>
    <w:p w:rsidR="00225341" w:rsidRDefault="005C492E">
      <w:bookmarkStart w:id="132" w:name="sub_103402"/>
      <w:bookmarkEnd w:id="131"/>
      <w:r>
        <w:t>б) вести работу, направленную против использования сети "Интернет" в военных целях;</w:t>
      </w:r>
    </w:p>
    <w:p w:rsidR="00225341" w:rsidRDefault="005C492E">
      <w:bookmarkStart w:id="133" w:name="sub_103403"/>
      <w:bookmarkEnd w:id="132"/>
      <w:r>
        <w:t>в) развивать гуманитарное значение сети "Интернет";</w:t>
      </w:r>
    </w:p>
    <w:p w:rsidR="00225341" w:rsidRDefault="005C492E">
      <w:bookmarkStart w:id="134" w:name="sub_103404"/>
      <w:bookmarkEnd w:id="133"/>
      <w:r>
        <w:t>г) разрабатывать нормы международно-правового регулирования, касающиеся безопасного и устойчивого функционирования и развития сети "Интернет", включая вопросы юрисдикции и определения субъектов правоотношений, на основе равноправного участия членов мирового сообщества в управлении глобальной информационной сетью и ее ресурсами с учетом уникальности данной сферы;</w:t>
      </w:r>
    </w:p>
    <w:p w:rsidR="00225341" w:rsidRDefault="005C492E">
      <w:bookmarkStart w:id="135" w:name="sub_103405"/>
      <w:bookmarkEnd w:id="134"/>
      <w:r>
        <w:t>д) создать новые механизмы партнерства, призванные с участием всех институтов общества выработать систему доверия в сети "Интернет", гарантирующую конфиденциальность и личную безопасность пользователей, конфиденциальность их информации и исключающую анонимность, безответственность пользователей и безнаказанность правонарушителей в сети "Интернет";</w:t>
      </w:r>
    </w:p>
    <w:p w:rsidR="00225341" w:rsidRDefault="005C492E">
      <w:bookmarkStart w:id="136" w:name="sub_103406"/>
      <w:bookmarkEnd w:id="135"/>
      <w:r>
        <w:t>е) осуществить интеграцию российских стандартов в сфере информационных и коммуникационных технологий в соответствующие международные стандарты, а также обеспечить гармонизацию межгосударственной и национальной систем стандартов в данной сфере.</w:t>
      </w:r>
    </w:p>
    <w:bookmarkEnd w:id="136"/>
    <w:p w:rsidR="00225341" w:rsidRDefault="00225341"/>
    <w:p w:rsidR="00225341" w:rsidRDefault="005C492E">
      <w:pPr>
        <w:pStyle w:val="1"/>
      </w:pPr>
      <w:bookmarkStart w:id="137" w:name="sub_303"/>
      <w:r>
        <w:t>Создание и применение российских информационных и коммуникационных технологий, обеспечение их конкурентоспособности на международном уровне</w:t>
      </w:r>
    </w:p>
    <w:bookmarkEnd w:id="137"/>
    <w:p w:rsidR="00225341" w:rsidRDefault="00225341"/>
    <w:p w:rsidR="00225341" w:rsidRDefault="005C492E">
      <w:bookmarkStart w:id="138" w:name="sub_1035"/>
      <w:r>
        <w:t>35. Создание российских информационных и коммуникационных технологий осуществляется в целях получения государством и гражданами новых технологических преимуществ, использования и обработки информации, доступа к ней, получения знаний, формирования новых рынков и обеспечения лидерства на них.</w:t>
      </w:r>
    </w:p>
    <w:p w:rsidR="00225341" w:rsidRDefault="005C492E">
      <w:bookmarkStart w:id="139" w:name="sub_1036"/>
      <w:bookmarkEnd w:id="138"/>
      <w:r>
        <w:t>36. Основными направлениями развития российских информационных и коммуникационных технологий, перечень которых может быть изменен по мере появления новых технологий, являются:</w:t>
      </w:r>
    </w:p>
    <w:p w:rsidR="00225341" w:rsidRDefault="005C492E">
      <w:bookmarkStart w:id="140" w:name="sub_103601"/>
      <w:bookmarkEnd w:id="139"/>
      <w:r>
        <w:t xml:space="preserve">а) конвергенция сетей связи и создание </w:t>
      </w:r>
      <w:hyperlink w:anchor="sub_100413" w:history="1">
        <w:r>
          <w:rPr>
            <w:rStyle w:val="a4"/>
          </w:rPr>
          <w:t>сетей связи нового поколения</w:t>
        </w:r>
      </w:hyperlink>
      <w:r>
        <w:t>;</w:t>
      </w:r>
    </w:p>
    <w:p w:rsidR="00225341" w:rsidRDefault="005C492E">
      <w:bookmarkStart w:id="141" w:name="sub_103602"/>
      <w:bookmarkEnd w:id="140"/>
      <w:r>
        <w:t>б) обработка больших объемов данных;</w:t>
      </w:r>
    </w:p>
    <w:p w:rsidR="00225341" w:rsidRDefault="005C492E">
      <w:bookmarkStart w:id="142" w:name="sub_103603"/>
      <w:bookmarkEnd w:id="141"/>
      <w:r>
        <w:t>в) искусственный интеллект;</w:t>
      </w:r>
    </w:p>
    <w:p w:rsidR="00225341" w:rsidRDefault="005C492E">
      <w:bookmarkStart w:id="143" w:name="sub_103604"/>
      <w:bookmarkEnd w:id="142"/>
      <w:r>
        <w:t>г) доверенные технологии электронной идентификации и аутентификации, в том числе в кредитно-финансовой сфере;</w:t>
      </w:r>
    </w:p>
    <w:p w:rsidR="00225341" w:rsidRDefault="005C492E">
      <w:bookmarkStart w:id="144" w:name="sub_103605"/>
      <w:bookmarkEnd w:id="143"/>
      <w:r>
        <w:t xml:space="preserve">д) облачные и </w:t>
      </w:r>
      <w:hyperlink w:anchor="sub_100415" w:history="1">
        <w:r>
          <w:rPr>
            <w:rStyle w:val="a4"/>
          </w:rPr>
          <w:t>туманные вычисления</w:t>
        </w:r>
      </w:hyperlink>
      <w:r>
        <w:t>;</w:t>
      </w:r>
    </w:p>
    <w:p w:rsidR="00225341" w:rsidRDefault="005C492E">
      <w:bookmarkStart w:id="145" w:name="sub_103606"/>
      <w:bookmarkEnd w:id="144"/>
      <w:r>
        <w:t xml:space="preserve">е) </w:t>
      </w:r>
      <w:hyperlink w:anchor="sub_100403" w:history="1">
        <w:r>
          <w:rPr>
            <w:rStyle w:val="a4"/>
          </w:rPr>
          <w:t>интернет вещей</w:t>
        </w:r>
      </w:hyperlink>
      <w:r>
        <w:t xml:space="preserve"> и </w:t>
      </w:r>
      <w:hyperlink w:anchor="sub_100402" w:history="1">
        <w:r>
          <w:rPr>
            <w:rStyle w:val="a4"/>
          </w:rPr>
          <w:t>индустриальный интернет</w:t>
        </w:r>
      </w:hyperlink>
      <w:r>
        <w:t>;</w:t>
      </w:r>
    </w:p>
    <w:p w:rsidR="00225341" w:rsidRDefault="005C492E">
      <w:bookmarkStart w:id="146" w:name="sub_103607"/>
      <w:bookmarkEnd w:id="145"/>
      <w:r>
        <w:t>ж) робототехника и биотехнологии;</w:t>
      </w:r>
    </w:p>
    <w:p w:rsidR="00225341" w:rsidRDefault="005C492E">
      <w:bookmarkStart w:id="147" w:name="sub_103608"/>
      <w:bookmarkEnd w:id="146"/>
      <w:r>
        <w:t>з) радиотехника и электронная компонентная база;</w:t>
      </w:r>
    </w:p>
    <w:p w:rsidR="00225341" w:rsidRDefault="005C492E">
      <w:bookmarkStart w:id="148" w:name="sub_103609"/>
      <w:bookmarkEnd w:id="147"/>
      <w:r>
        <w:t>и) информационная безопасность.</w:t>
      </w:r>
    </w:p>
    <w:p w:rsidR="00225341" w:rsidRDefault="005C492E">
      <w:bookmarkStart w:id="149" w:name="sub_1037"/>
      <w:bookmarkEnd w:id="148"/>
      <w:r>
        <w:t xml:space="preserve">37. Ключевыми направлениями повышения конкурентоспособности российских </w:t>
      </w:r>
      <w:r>
        <w:lastRenderedPageBreak/>
        <w:t>информационных и коммуникационных технологий являются:</w:t>
      </w:r>
    </w:p>
    <w:p w:rsidR="00225341" w:rsidRDefault="005C492E">
      <w:bookmarkStart w:id="150" w:name="sub_103701"/>
      <w:bookmarkEnd w:id="149"/>
      <w:r>
        <w:t>а) развитие науки, техники, технологий;</w:t>
      </w:r>
    </w:p>
    <w:p w:rsidR="00225341" w:rsidRDefault="005C492E">
      <w:bookmarkStart w:id="151" w:name="sub_103702"/>
      <w:bookmarkEnd w:id="150"/>
      <w:r>
        <w:t>б) подготовка квалифицированных кадров в сфере информационных и коммуникационных технологий;</w:t>
      </w:r>
    </w:p>
    <w:p w:rsidR="00225341" w:rsidRDefault="005C492E">
      <w:bookmarkStart w:id="152" w:name="sub_103703"/>
      <w:bookmarkEnd w:id="151"/>
      <w:r>
        <w:t>в) внедрение отечественных информационных технологий, формирование представления о внедрении инноваций как о приоритетном пути технологического развития;</w:t>
      </w:r>
    </w:p>
    <w:p w:rsidR="00225341" w:rsidRDefault="005C492E">
      <w:bookmarkStart w:id="153" w:name="sub_103704"/>
      <w:bookmarkEnd w:id="152"/>
      <w:r>
        <w:t>г) стимулирование создания российских организаций, осуществляющих деятельность, направленную на развитие всего спектра сервисов цифровой экономики, и способных лидировать на внутреннем и внешнем рынках (</w:t>
      </w:r>
      <w:hyperlink w:anchor="sub_100417" w:history="1">
        <w:r>
          <w:rPr>
            <w:rStyle w:val="a4"/>
          </w:rPr>
          <w:t>экосистемы цифровой экономики</w:t>
        </w:r>
      </w:hyperlink>
      <w:r>
        <w:t>);</w:t>
      </w:r>
    </w:p>
    <w:p w:rsidR="00225341" w:rsidRDefault="005C492E">
      <w:bookmarkStart w:id="154" w:name="sub_103705"/>
      <w:bookmarkEnd w:id="153"/>
      <w:r>
        <w:t>д) обеспечение трансфера иностранных технологий и применение лучшего зарубежного опыта в сфере информационных технологий;</w:t>
      </w:r>
    </w:p>
    <w:p w:rsidR="00225341" w:rsidRDefault="005C492E">
      <w:bookmarkStart w:id="155" w:name="sub_103706"/>
      <w:bookmarkEnd w:id="154"/>
      <w:r>
        <w:t>е) сотрудничество российских и иностранных организаций в сфере информационных и коммуникационных технологий на паритетных началах.</w:t>
      </w:r>
    </w:p>
    <w:p w:rsidR="00225341" w:rsidRDefault="005C492E">
      <w:bookmarkStart w:id="156" w:name="sub_1038"/>
      <w:bookmarkEnd w:id="155"/>
      <w:r>
        <w:t>38. При создании российских информационных и коммуникационных технологий необходимо:</w:t>
      </w:r>
    </w:p>
    <w:p w:rsidR="00225341" w:rsidRDefault="005C492E">
      <w:bookmarkStart w:id="157" w:name="sub_103801"/>
      <w:bookmarkEnd w:id="156"/>
      <w:r>
        <w:t>а) обеспечить актуальность научно-исследовательских приоритетов и последовательное развитие прикладных решений на основании передовых фундаментальных научных исследований;</w:t>
      </w:r>
    </w:p>
    <w:p w:rsidR="00225341" w:rsidRDefault="005C492E">
      <w:bookmarkStart w:id="158" w:name="sub_103802"/>
      <w:bookmarkEnd w:id="157"/>
      <w:r>
        <w:t>б) расширять возможности многостороннего и двустороннего научно-технического сотрудничества в сфере информационных и коммуникационных технологий, укреплять исследовательский потенциал и информационный обмен между государствами;</w:t>
      </w:r>
    </w:p>
    <w:p w:rsidR="00225341" w:rsidRDefault="005C492E">
      <w:bookmarkStart w:id="159" w:name="sub_103803"/>
      <w:bookmarkEnd w:id="158"/>
      <w:r>
        <w:t>в) проводить на региональном и международном уровнях мероприятия, направленные на продвижение российских товаров и услуг, в интересах российских организаций, развивающих и внедряющих отечественные информационные и коммуникационные технологии;</w:t>
      </w:r>
    </w:p>
    <w:p w:rsidR="00225341" w:rsidRDefault="005C492E">
      <w:bookmarkStart w:id="160" w:name="sub_103804"/>
      <w:bookmarkEnd w:id="159"/>
      <w:r>
        <w:t>г) осуществлять стимулирование фундаментальных и прикладных научных исследований в сфере информационных и коммуникационных технологий, выполняемых научно-исследовательскими организациями, а также разработку инновационного высокотехнологичного оборудования в указанной сфере;</w:t>
      </w:r>
    </w:p>
    <w:p w:rsidR="00225341" w:rsidRDefault="005C492E">
      <w:bookmarkStart w:id="161" w:name="sub_103805"/>
      <w:bookmarkEnd w:id="160"/>
      <w:r>
        <w:t>д) оказывать государственную поддержку в части, касающейся защиты интеллектуальной собственности российских правообладателей и совместного использования знаний, в том числе за рубежом;</w:t>
      </w:r>
    </w:p>
    <w:p w:rsidR="00225341" w:rsidRDefault="005C492E">
      <w:bookmarkStart w:id="162" w:name="sub_103806"/>
      <w:bookmarkEnd w:id="161"/>
      <w:r>
        <w:t>е) разрабатывать и продвигать российские подходы и стандарты, позволяющие обеспечить конкурентоспособность приоритетных отечественных технологий, подходов и стандартов на международном уровне;</w:t>
      </w:r>
    </w:p>
    <w:p w:rsidR="00225341" w:rsidRDefault="005C492E">
      <w:bookmarkStart w:id="163" w:name="sub_103807"/>
      <w:bookmarkEnd w:id="162"/>
      <w:r>
        <w:t>ж) обеспечивать экспорт российских информационных и коммуникационных технологий;</w:t>
      </w:r>
    </w:p>
    <w:p w:rsidR="00225341" w:rsidRDefault="005C492E">
      <w:bookmarkStart w:id="164" w:name="sub_103808"/>
      <w:bookmarkEnd w:id="163"/>
      <w:r>
        <w:t>з) регулировать импорт иностранных информационных и коммуникационных технологий с учетом международных обязательств Российской Федерации;</w:t>
      </w:r>
    </w:p>
    <w:p w:rsidR="00225341" w:rsidRDefault="005C492E">
      <w:bookmarkStart w:id="165" w:name="sub_103809"/>
      <w:bookmarkEnd w:id="164"/>
      <w:r>
        <w:t>и) создать условия для технологического преимущества бизнес-моделей российских организаций в глобальной цифровой экономике.</w:t>
      </w:r>
    </w:p>
    <w:bookmarkEnd w:id="165"/>
    <w:p w:rsidR="00225341" w:rsidRDefault="00225341"/>
    <w:p w:rsidR="00225341" w:rsidRDefault="005C492E">
      <w:pPr>
        <w:pStyle w:val="1"/>
      </w:pPr>
      <w:bookmarkStart w:id="166" w:name="sub_304"/>
      <w:r>
        <w:t>Формирование новой технологической основы для развития экономики и социальной сферы</w:t>
      </w:r>
    </w:p>
    <w:bookmarkEnd w:id="166"/>
    <w:p w:rsidR="00225341" w:rsidRDefault="00225341"/>
    <w:p w:rsidR="00225341" w:rsidRDefault="005C492E">
      <w:bookmarkStart w:id="167" w:name="sub_1039"/>
      <w:r>
        <w:t>39. Целью создания новой технологической основы для развития экономики и социальной сферы является повышение качества жизни граждан на основе широкого применения отечественных информационных и коммуникационных технологий, направленных на повышение производительности труда, эффективности производства, стимулирование экономического роста, привлечение инвестиций в производство инновационных технологий, повышение конкурентоспособности Российской Федерации на мировых рынках, обеспечение ее устойчивого и сбалансированного долгосрочного развития.</w:t>
      </w:r>
    </w:p>
    <w:p w:rsidR="00225341" w:rsidRDefault="005C492E">
      <w:bookmarkStart w:id="168" w:name="sub_1040"/>
      <w:bookmarkEnd w:id="167"/>
      <w:r>
        <w:t xml:space="preserve">40. Основными задачами применения информационных и коммуникационных технологий </w:t>
      </w:r>
      <w:r>
        <w:lastRenderedPageBreak/>
        <w:t>для развития социальной сферы, системы государственного управления, взаимодействия граждан и государства являются:</w:t>
      </w:r>
    </w:p>
    <w:p w:rsidR="00225341" w:rsidRDefault="005C492E">
      <w:bookmarkStart w:id="169" w:name="sub_104001"/>
      <w:bookmarkEnd w:id="168"/>
      <w:r>
        <w:t>а) реализация проектов по повышению доступности качественных медицинских услуг и медицинских товаров;</w:t>
      </w:r>
    </w:p>
    <w:p w:rsidR="00225341" w:rsidRDefault="005C492E">
      <w:bookmarkStart w:id="170" w:name="sub_104002"/>
      <w:bookmarkEnd w:id="169"/>
      <w:r>
        <w:t>б) создание различных технологических платформ для дистанционного обучения в целях повышения доступности качественных образовательных услуг;</w:t>
      </w:r>
    </w:p>
    <w:p w:rsidR="00225341" w:rsidRDefault="005C492E">
      <w:bookmarkStart w:id="171" w:name="sub_104003"/>
      <w:bookmarkEnd w:id="170"/>
      <w:r>
        <w:t>в) совершенствование механизмов предоставления финансовых услуг в электронной форме и обеспечение их информационной безопасности;</w:t>
      </w:r>
    </w:p>
    <w:p w:rsidR="00225341" w:rsidRDefault="005C492E">
      <w:bookmarkStart w:id="172" w:name="sub_104004"/>
      <w:bookmarkEnd w:id="171"/>
      <w:r>
        <w:t>г) стимулирование российских организаций в целях обеспечения работникам условий для дистанционной занятости;</w:t>
      </w:r>
    </w:p>
    <w:p w:rsidR="00225341" w:rsidRDefault="005C492E">
      <w:bookmarkStart w:id="173" w:name="sub_104005"/>
      <w:bookmarkEnd w:id="172"/>
      <w:r>
        <w:t>д) развитие технологий электронного взаимодействия граждан, организаций, государственных органов, органов местного самоуправления наряду с сохранением возможности взаимодействия граждан с указанными организациями и органами без применения информационных технологий;</w:t>
      </w:r>
    </w:p>
    <w:p w:rsidR="00225341" w:rsidRDefault="005C492E">
      <w:bookmarkStart w:id="174" w:name="sub_104006"/>
      <w:bookmarkEnd w:id="173"/>
      <w:r>
        <w:t>е) применение в органах государственной власти Российской Федерации новых технологий, обеспечивающих повышение качества государственного управления;</w:t>
      </w:r>
    </w:p>
    <w:p w:rsidR="00225341" w:rsidRDefault="005C492E">
      <w:bookmarkStart w:id="175" w:name="sub_104007"/>
      <w:bookmarkEnd w:id="174"/>
      <w:r>
        <w:t>ж) совершенствование механизмов электронной демократии;</w:t>
      </w:r>
    </w:p>
    <w:p w:rsidR="00225341" w:rsidRDefault="005C492E">
      <w:bookmarkStart w:id="176" w:name="sub_104008"/>
      <w:bookmarkEnd w:id="175"/>
      <w:r>
        <w:t>з) обеспечение возможности использования информационных и коммуникационных технологий при проведении опросов и переписи населения;</w:t>
      </w:r>
    </w:p>
    <w:p w:rsidR="00225341" w:rsidRDefault="005C492E">
      <w:bookmarkStart w:id="177" w:name="sub_104009"/>
      <w:bookmarkEnd w:id="176"/>
      <w:r>
        <w:t>и) создание основанных на информационных и коммуникационных технологиях систем управления и мониторинга во всех сферах общественной жизни.</w:t>
      </w:r>
    </w:p>
    <w:p w:rsidR="00225341" w:rsidRDefault="005C492E">
      <w:bookmarkStart w:id="178" w:name="sub_1041"/>
      <w:bookmarkEnd w:id="177"/>
      <w:r>
        <w:t>41. Основными задачами применения информационных технологий в сфере взаимодействия государства и бизнеса, формирования новой технологической основы в экономике являются:</w:t>
      </w:r>
    </w:p>
    <w:p w:rsidR="00225341" w:rsidRDefault="005C492E">
      <w:bookmarkStart w:id="179" w:name="sub_104101"/>
      <w:bookmarkEnd w:id="178"/>
      <w:r>
        <w:t>а) своевременное распространение достоверных сведений о различных аспектах социально-экономического развития, в том числе данных официального статистического учета;</w:t>
      </w:r>
    </w:p>
    <w:p w:rsidR="00225341" w:rsidRDefault="005C492E">
      <w:bookmarkStart w:id="180" w:name="sub_104102"/>
      <w:bookmarkEnd w:id="179"/>
      <w:r>
        <w:t>б) создание условий для развития электронного взаимодействия участников экономической деятельности, в том числе финансовых организаций и государственных органов;</w:t>
      </w:r>
    </w:p>
    <w:p w:rsidR="00225341" w:rsidRDefault="005C492E">
      <w:bookmarkStart w:id="181" w:name="sub_104103"/>
      <w:bookmarkEnd w:id="180"/>
      <w:r>
        <w:t>в) использование инфраструктуры электронного правительства для оказания государственных, а также востребованных гражданами коммерческих и некоммерческих услуг;</w:t>
      </w:r>
    </w:p>
    <w:p w:rsidR="00225341" w:rsidRDefault="005C492E">
      <w:bookmarkStart w:id="182" w:name="sub_104104"/>
      <w:bookmarkEnd w:id="181"/>
      <w:r>
        <w:t>г) продвижение проектов по внедрению электронного документооборота в организациях, создание условий для повышения доверия к электронным документам, осуществление в электронной форме идентификации и аутентификации участников правоотношений;</w:t>
      </w:r>
    </w:p>
    <w:p w:rsidR="00225341" w:rsidRDefault="005C492E">
      <w:bookmarkStart w:id="183" w:name="sub_104105"/>
      <w:bookmarkEnd w:id="182"/>
      <w:r>
        <w:t>д) обеспечение доступности электронных форм коммерческих отношений для предприятий малого и среднего бизнеса;</w:t>
      </w:r>
    </w:p>
    <w:p w:rsidR="00225341" w:rsidRDefault="005C492E">
      <w:bookmarkStart w:id="184" w:name="sub_104106"/>
      <w:bookmarkEnd w:id="183"/>
      <w:r>
        <w:t>е) сокращение административной нагрузки на субъекты хозяйственной деятельности вследствие использования информационных и коммуникационных технологий при проведении проверок органами государственного и муниципального контроля (надзора) и при сборе данных официального статистического учета;</w:t>
      </w:r>
    </w:p>
    <w:p w:rsidR="00225341" w:rsidRDefault="005C492E">
      <w:bookmarkStart w:id="185" w:name="sub_104107"/>
      <w:bookmarkEnd w:id="184"/>
      <w:r>
        <w:t>ж) создание электронной системы представления субъектами хозяйственной деятельности отчетности в органы государственной власти Российской Федерации и органы местного самоуправления, а также сохранение возможности представления документов традиционным способом;</w:t>
      </w:r>
    </w:p>
    <w:p w:rsidR="00225341" w:rsidRDefault="005C492E">
      <w:bookmarkStart w:id="186" w:name="sub_104108"/>
      <w:bookmarkEnd w:id="185"/>
      <w:r>
        <w:t>з) внедрение систем повышения эффективности труда в государственных и коммерческих организациях;</w:t>
      </w:r>
    </w:p>
    <w:p w:rsidR="00225341" w:rsidRDefault="005C492E">
      <w:bookmarkStart w:id="187" w:name="sub_104109"/>
      <w:bookmarkEnd w:id="186"/>
      <w:r>
        <w:t xml:space="preserve">и) разработка мер, направленных на внедрение в российских организациях, в том числе в организациях жилищно-коммунального хозяйства и сельскохозяйственных организациях, российских информационных технологий, включая технологии обработки больших объемов данных, </w:t>
      </w:r>
      <w:hyperlink w:anchor="sub_100409" w:history="1">
        <w:r>
          <w:rPr>
            <w:rStyle w:val="a4"/>
          </w:rPr>
          <w:t>облачных вычислений</w:t>
        </w:r>
      </w:hyperlink>
      <w:r>
        <w:t>, интернета вещей;</w:t>
      </w:r>
    </w:p>
    <w:p w:rsidR="00225341" w:rsidRDefault="005C492E">
      <w:bookmarkStart w:id="188" w:name="sub_104110"/>
      <w:bookmarkEnd w:id="187"/>
      <w:r>
        <w:t xml:space="preserve">к) обеспечение дистанционного доступа к банковским услугам, в том числе внедрение единых подходов к проверке сведений, предоставляемых при банковском обслуживании, в </w:t>
      </w:r>
      <w:r>
        <w:lastRenderedPageBreak/>
        <w:t>электронной форме;</w:t>
      </w:r>
    </w:p>
    <w:p w:rsidR="00225341" w:rsidRDefault="005C492E">
      <w:bookmarkStart w:id="189" w:name="sub_104111"/>
      <w:bookmarkEnd w:id="188"/>
      <w:r>
        <w:t>л) развитие трансграничного информационного взаимодействия, в том числе обеспечение трансграничного пространства доверия к электронной подписи.</w:t>
      </w:r>
    </w:p>
    <w:bookmarkEnd w:id="189"/>
    <w:p w:rsidR="00225341" w:rsidRDefault="00225341"/>
    <w:p w:rsidR="00225341" w:rsidRDefault="005C492E">
      <w:pPr>
        <w:pStyle w:val="1"/>
      </w:pPr>
      <w:bookmarkStart w:id="190" w:name="sub_305"/>
      <w:r>
        <w:t>Обеспечение национальных интересов в области цифровой экономики</w:t>
      </w:r>
    </w:p>
    <w:bookmarkEnd w:id="190"/>
    <w:p w:rsidR="00225341" w:rsidRDefault="00225341"/>
    <w:p w:rsidR="00225341" w:rsidRDefault="005C492E">
      <w:bookmarkStart w:id="191" w:name="sub_1042"/>
      <w:r>
        <w:t>42. Национальными интересами в области цифровой экономики являются:</w:t>
      </w:r>
    </w:p>
    <w:p w:rsidR="00225341" w:rsidRDefault="005C492E">
      <w:bookmarkStart w:id="192" w:name="sub_104201"/>
      <w:bookmarkEnd w:id="191"/>
      <w:r>
        <w:t>а) формирование новых рынков, основанных на использовании информационных и коммуникационных технологий, и обеспечение лидерства на этих рынках за счет эффективного применения знаний, развития российской экосистемы цифровой экономики;</w:t>
      </w:r>
    </w:p>
    <w:p w:rsidR="00225341" w:rsidRDefault="005C492E">
      <w:bookmarkStart w:id="193" w:name="sub_104202"/>
      <w:bookmarkEnd w:id="192"/>
      <w:r>
        <w:t>б) укрепление российской экономики, в том числе тех ее отраслей, в которых развитие бизнеса с использованием информационных и коммуникационных технологий предоставит конкурентные преимущества российским организациям, обеспечит эффективность производства и рост производительности труда;</w:t>
      </w:r>
    </w:p>
    <w:p w:rsidR="00225341" w:rsidRDefault="005C492E">
      <w:bookmarkStart w:id="194" w:name="sub_104203"/>
      <w:bookmarkEnd w:id="193"/>
      <w:r>
        <w:t>в) увеличение за счет применения новых технологий объема несырьевого российского экспорта, в первую очередь товаров и услуг, пользующихся спросом у иностранных потребителей;</w:t>
      </w:r>
    </w:p>
    <w:p w:rsidR="00225341" w:rsidRDefault="005C492E">
      <w:bookmarkStart w:id="195" w:name="sub_104204"/>
      <w:bookmarkEnd w:id="194"/>
      <w:r>
        <w:t>г) повышение конкурентоспособности российских высокотехнологичных организаций на международном рынке;</w:t>
      </w:r>
    </w:p>
    <w:p w:rsidR="00225341" w:rsidRDefault="005C492E">
      <w:bookmarkStart w:id="196" w:name="sub_104205"/>
      <w:bookmarkEnd w:id="195"/>
      <w:r>
        <w:t>д) обеспечение технологической независимости и безопасности инфраструктуры, используемой для продажи товаров и оказания услуг российским гражданам и организациям;</w:t>
      </w:r>
    </w:p>
    <w:p w:rsidR="00225341" w:rsidRDefault="005C492E">
      <w:bookmarkStart w:id="197" w:name="sub_104206"/>
      <w:bookmarkEnd w:id="196"/>
      <w:r>
        <w:t>е) защита граждан от контрафактной и некачественной продукции;</w:t>
      </w:r>
    </w:p>
    <w:p w:rsidR="00225341" w:rsidRDefault="005C492E">
      <w:bookmarkStart w:id="198" w:name="sub_104207"/>
      <w:bookmarkEnd w:id="197"/>
      <w:r>
        <w:t>ж) обеспечение правомерного использования персональных данных, информации, источником которой являются объекты промышленной, транспортной инфраструктур, инфраструктуры связи, а также данных, полученных из государственных информационных систем;</w:t>
      </w:r>
    </w:p>
    <w:p w:rsidR="00225341" w:rsidRDefault="005C492E">
      <w:bookmarkStart w:id="199" w:name="sub_104208"/>
      <w:bookmarkEnd w:id="198"/>
      <w:r>
        <w:t>з) защита интересов российских граждан, обеспечение их занятости (развитие цифровой экономики не должно ущемлять интересы граждан);</w:t>
      </w:r>
    </w:p>
    <w:p w:rsidR="00225341" w:rsidRDefault="005C492E">
      <w:bookmarkStart w:id="200" w:name="sub_104209"/>
      <w:bookmarkEnd w:id="199"/>
      <w:r>
        <w:t>и) сохранение существующих в традиционных отраслях экономики технологий и способов производства товаров и оказания услуг;</w:t>
      </w:r>
    </w:p>
    <w:p w:rsidR="00225341" w:rsidRDefault="005C492E">
      <w:bookmarkStart w:id="201" w:name="sub_104210"/>
      <w:bookmarkEnd w:id="200"/>
      <w:r>
        <w:t>к) обеспечение защиты интересов российских организаций, реализующих свою продукцию на традиционных (неэлектронных) рынках;</w:t>
      </w:r>
    </w:p>
    <w:p w:rsidR="00225341" w:rsidRDefault="005C492E">
      <w:bookmarkStart w:id="202" w:name="sub_104211"/>
      <w:bookmarkEnd w:id="201"/>
      <w:r>
        <w:t>л) совершенствование антимонопольного законодательства, в том числе при предоставлении программного обеспечения, товаров и услуг с использованием сети "Интернет" лицам, находящимся на территории Российской Федерации;</w:t>
      </w:r>
    </w:p>
    <w:p w:rsidR="00225341" w:rsidRDefault="005C492E">
      <w:bookmarkStart w:id="203" w:name="sub_104212"/>
      <w:bookmarkEnd w:id="202"/>
      <w:r>
        <w:t>м) выполнение требований законодательства Российской Федерации иностранными участниками российского рынка наравне с российскими организациями;</w:t>
      </w:r>
    </w:p>
    <w:p w:rsidR="00225341" w:rsidRDefault="005C492E">
      <w:bookmarkStart w:id="204" w:name="sub_104213"/>
      <w:bookmarkEnd w:id="203"/>
      <w:r>
        <w:t>н) развитие торговых и экономических связей со стратегическими партнерами Российской Федерации, в том числе в рамках Евразийского экономического союза (ЕАЭС).</w:t>
      </w:r>
    </w:p>
    <w:p w:rsidR="00225341" w:rsidRDefault="005C492E">
      <w:bookmarkStart w:id="205" w:name="sub_1043"/>
      <w:bookmarkEnd w:id="204"/>
      <w:r>
        <w:t>43. В процессе реализации национальных интересов в области цифровой экономики необходимо:</w:t>
      </w:r>
    </w:p>
    <w:p w:rsidR="00225341" w:rsidRDefault="005C492E">
      <w:bookmarkStart w:id="206" w:name="sub_104301"/>
      <w:bookmarkEnd w:id="205"/>
      <w:r>
        <w:t>а) создать условия для развития крупных российских организаций в сфере информационных и коммуникационных технологий (экосистемы цифровой экономики);</w:t>
      </w:r>
    </w:p>
    <w:p w:rsidR="00225341" w:rsidRDefault="005C492E">
      <w:bookmarkStart w:id="207" w:name="sub_104302"/>
      <w:bookmarkEnd w:id="206"/>
      <w:r>
        <w:t>б) обеспечить создание кросс-отраслевых консорциумов в сфере цифровой экономики на базе крупнейших российских интернет-компаний, банков, операторов связи (в том числе почтовой), операторов платежных систем, участников финансового рынка, государственных компаний и корпораций;</w:t>
      </w:r>
    </w:p>
    <w:p w:rsidR="00225341" w:rsidRDefault="005C492E">
      <w:bookmarkStart w:id="208" w:name="sub_104303"/>
      <w:bookmarkEnd w:id="207"/>
      <w:r>
        <w:t>в) обеспечить поддержку выхода российских организаций на зарубежные рынки товаров и услуг;</w:t>
      </w:r>
    </w:p>
    <w:p w:rsidR="00225341" w:rsidRDefault="005C492E">
      <w:bookmarkStart w:id="209" w:name="sub_104304"/>
      <w:bookmarkEnd w:id="208"/>
      <w:r>
        <w:t xml:space="preserve">г) обеспечить соблюдение </w:t>
      </w:r>
      <w:hyperlink r:id="rId13" w:history="1">
        <w:r>
          <w:rPr>
            <w:rStyle w:val="a4"/>
          </w:rPr>
          <w:t>антимонопольного законодательства</w:t>
        </w:r>
      </w:hyperlink>
      <w:r>
        <w:t xml:space="preserve"> при ведении бизнеса российскими и иностранными организациями в сфере цифровой экономики, а также равные </w:t>
      </w:r>
      <w:r>
        <w:lastRenderedPageBreak/>
        <w:t>налоговые условия;</w:t>
      </w:r>
    </w:p>
    <w:p w:rsidR="00225341" w:rsidRDefault="005C492E">
      <w:bookmarkStart w:id="210" w:name="sub_104305"/>
      <w:bookmarkEnd w:id="209"/>
      <w:r>
        <w:t>д) создать условия для локализации иностранными организациями на территории Российской Федерации процессов производства и использования продукции в сфере информационных и коммуникационных технологий;</w:t>
      </w:r>
    </w:p>
    <w:p w:rsidR="00225341" w:rsidRDefault="005C492E">
      <w:bookmarkStart w:id="211" w:name="sub_104306"/>
      <w:bookmarkEnd w:id="210"/>
      <w:r>
        <w:t>е) установить правила недискриминационного доступа к товарам и услугам, производимым или реализуемым российскими организациями;</w:t>
      </w:r>
    </w:p>
    <w:p w:rsidR="00225341" w:rsidRDefault="005C492E">
      <w:bookmarkStart w:id="212" w:name="sub_104307"/>
      <w:bookmarkEnd w:id="211"/>
      <w:r>
        <w:t>ж) вносить в законодательство Российской Федерации изменения, направленные на обеспечение соответствия нормативно-правового регулирования темпам развития цифровой экономики и устранение административных барьеров;</w:t>
      </w:r>
    </w:p>
    <w:p w:rsidR="00225341" w:rsidRDefault="005C492E">
      <w:bookmarkStart w:id="213" w:name="sub_104308"/>
      <w:bookmarkEnd w:id="212"/>
      <w:r>
        <w:t xml:space="preserve">з) обеспечить участие российских государственных органов и организаций в разработке международных договоров и иных </w:t>
      </w:r>
      <w:hyperlink r:id="rId14" w:history="1">
        <w:r>
          <w:rPr>
            <w:rStyle w:val="a4"/>
          </w:rPr>
          <w:t>документов</w:t>
        </w:r>
      </w:hyperlink>
      <w:r>
        <w:t xml:space="preserve"> в сфере цифровой экономики;</w:t>
      </w:r>
    </w:p>
    <w:p w:rsidR="00225341" w:rsidRDefault="005C492E">
      <w:bookmarkStart w:id="214" w:name="sub_104309"/>
      <w:bookmarkEnd w:id="213"/>
      <w:r>
        <w:t>и) законодательно регламентировать доступ организаций к данным о гражданах и юридических лицах, в том числе содержащимся в государственных информационных системах, порядок обработки данных, а также порядок государственной защиты персональных данных граждан на территории Российской Федерации;</w:t>
      </w:r>
    </w:p>
    <w:p w:rsidR="00225341" w:rsidRDefault="005C492E">
      <w:bookmarkStart w:id="215" w:name="sub_104310"/>
      <w:bookmarkEnd w:id="214"/>
      <w:r>
        <w:t>к) обеспечить защиту данных путем использования российских информационных и коммуникационных технологий в области защиты информации;</w:t>
      </w:r>
    </w:p>
    <w:p w:rsidR="00225341" w:rsidRDefault="005C492E">
      <w:bookmarkStart w:id="216" w:name="sub_104311"/>
      <w:bookmarkEnd w:id="215"/>
      <w:r>
        <w:t>л) обеспечить защиту данных от несанкционированной и незаконной трансграничной передачи иностранным организациям;</w:t>
      </w:r>
    </w:p>
    <w:p w:rsidR="00225341" w:rsidRDefault="005C492E">
      <w:bookmarkStart w:id="217" w:name="sub_104312"/>
      <w:bookmarkEnd w:id="216"/>
      <w:r>
        <w:t>м) развивать центры обработки данных, технические средства по обработке данных на территории Российской Федерации на основе российского программного обеспечения и оборудования;</w:t>
      </w:r>
    </w:p>
    <w:p w:rsidR="00225341" w:rsidRDefault="005C492E">
      <w:bookmarkStart w:id="218" w:name="sub_104313"/>
      <w:bookmarkEnd w:id="217"/>
      <w:r>
        <w:t>н) обеспечить с использованием российской национальной платежной системы и элементов информационной инфраструктуры Российской Федерации безопасность проведения в сети "Интернет" финансовых операций, прозрачность трансграничных платежей (идентификация плательщика, получателя, назначение платежа), в том числе за счет применения сертифицированных средств защиты информации;</w:t>
      </w:r>
    </w:p>
    <w:p w:rsidR="00225341" w:rsidRDefault="005C492E">
      <w:bookmarkStart w:id="219" w:name="sub_104314"/>
      <w:bookmarkEnd w:id="218"/>
      <w:r>
        <w:t>о) обеспечить создание российской платежной и логистической инфраструктуры интернет-торговли;</w:t>
      </w:r>
    </w:p>
    <w:p w:rsidR="00225341" w:rsidRDefault="005C492E">
      <w:bookmarkStart w:id="220" w:name="sub_104315"/>
      <w:bookmarkEnd w:id="219"/>
      <w:r>
        <w:t>п) применять меры таможенного контроля в отношении товаров, заказанных с использованием сети "Интернет";</w:t>
      </w:r>
    </w:p>
    <w:p w:rsidR="00225341" w:rsidRDefault="005C492E">
      <w:bookmarkStart w:id="221" w:name="sub_104316"/>
      <w:bookmarkEnd w:id="220"/>
      <w:r>
        <w:t>р) обеспечить сертификацию и лицензирование товаров и услуг, ввозимых в Российскую Федерацию, в том числе приобретаемых с использованием сети "Интернет";</w:t>
      </w:r>
    </w:p>
    <w:p w:rsidR="00225341" w:rsidRDefault="005C492E">
      <w:bookmarkStart w:id="222" w:name="sub_104317"/>
      <w:bookmarkEnd w:id="221"/>
      <w:r>
        <w:t>с) определить в рамках ЕАЭС правила доступа товаров и услуг иностранных организаций на внутренние рынки государств - членов ЕАЭС, обеспечить интеграцию российской экономики в единое пространство цифровой экономики ЕАЭС;</w:t>
      </w:r>
    </w:p>
    <w:p w:rsidR="00225341" w:rsidRDefault="005C492E">
      <w:bookmarkStart w:id="223" w:name="sub_104318"/>
      <w:bookmarkEnd w:id="222"/>
      <w:r>
        <w:t>т) принять меры по ограничению доступа к программному обеспечению, товарам и услугам, предоставляемым с использованием сети "Интернет" на территории Российской Федерации иностранными организациями, допустившими нарушение законодательства Российской Федерации;</w:t>
      </w:r>
    </w:p>
    <w:p w:rsidR="00225341" w:rsidRDefault="005C492E">
      <w:bookmarkStart w:id="224" w:name="sub_104319"/>
      <w:bookmarkEnd w:id="223"/>
      <w:r>
        <w:t>у) обеспечить иностранным организациям, оказывающим услуги на территории Российской Федерации, возможность создания своих представительств в России, а также совместных предприятий с крупными российскими организациями на паритетных условиях;</w:t>
      </w:r>
    </w:p>
    <w:p w:rsidR="00225341" w:rsidRDefault="005C492E">
      <w:bookmarkStart w:id="225" w:name="sub_104320"/>
      <w:bookmarkEnd w:id="224"/>
      <w:r>
        <w:t>ф) проводить мероприятия по защите прав российских потребителей при продаже товаров с использованием сети "Интернет" и дистанционном оказании услуг;</w:t>
      </w:r>
    </w:p>
    <w:p w:rsidR="00225341" w:rsidRDefault="005C492E">
      <w:bookmarkStart w:id="226" w:name="sub_104321"/>
      <w:bookmarkEnd w:id="225"/>
      <w:r>
        <w:t>х) обеспечить создание и функционирование на территории Российской Федерации представительств иностранных организаций для работы с жалобами и обращениями российских граждан и исполнения требований государственных органов.</w:t>
      </w:r>
    </w:p>
    <w:p w:rsidR="00225341" w:rsidRDefault="005C492E">
      <w:bookmarkStart w:id="227" w:name="sub_1044"/>
      <w:bookmarkEnd w:id="226"/>
      <w:r>
        <w:t>44. Сотрудничество российских организаций с иностранными организациями в сфере цифровой экономики осуществляется на следующих условиях и принципах:</w:t>
      </w:r>
    </w:p>
    <w:p w:rsidR="00225341" w:rsidRDefault="005C492E">
      <w:bookmarkStart w:id="228" w:name="sub_104401"/>
      <w:bookmarkEnd w:id="227"/>
      <w:r>
        <w:t xml:space="preserve">а) хранение информации об осуществляемой указанными организациями деятельности и </w:t>
      </w:r>
      <w:r>
        <w:lastRenderedPageBreak/>
        <w:t>обработка данных производятся исключительно на серверах и в базах данных, находящихся на территории Российской Федерации;</w:t>
      </w:r>
    </w:p>
    <w:p w:rsidR="00225341" w:rsidRDefault="005C492E">
      <w:bookmarkStart w:id="229" w:name="sub_104402"/>
      <w:bookmarkEnd w:id="228"/>
      <w:r>
        <w:t>б) защита интересов и безопасности российских участников электронной торговли осуществляется с учетом соблюдения требований идентификации, подтверждения достоверности и подлинности используемых документов;</w:t>
      </w:r>
    </w:p>
    <w:p w:rsidR="00225341" w:rsidRDefault="005C492E">
      <w:bookmarkStart w:id="230" w:name="sub_104403"/>
      <w:bookmarkEnd w:id="229"/>
      <w:r>
        <w:t>в) обеспечение режима наибольшего благоприятствования (с необходимыми изъятиями) для российских поставщиков и покупателей при доступе к информации о товарах и услугах и при реализации товаров и услуг в режиме электронной торговли на территории Российской Федерации, а также при продвижении товаров на территории иностранных государств при условии соблюдения интересов национальных логистических операторов;</w:t>
      </w:r>
    </w:p>
    <w:p w:rsidR="00225341" w:rsidRDefault="005C492E">
      <w:bookmarkStart w:id="231" w:name="sub_104404"/>
      <w:bookmarkEnd w:id="230"/>
      <w:r>
        <w:t>г) осуществление расчетов между участниками электронной торговли через российскую платежную систему.</w:t>
      </w:r>
    </w:p>
    <w:p w:rsidR="00225341" w:rsidRDefault="005C492E">
      <w:bookmarkStart w:id="232" w:name="sub_1045"/>
      <w:bookmarkEnd w:id="231"/>
      <w:r>
        <w:t>45. Сотрудничество российских и иностранных организаций в сфере цифровой экономики не предполагает оказание на территории Российской Федерации финансовых услуг иностранными организациями.</w:t>
      </w:r>
    </w:p>
    <w:bookmarkEnd w:id="232"/>
    <w:p w:rsidR="00225341" w:rsidRDefault="00225341"/>
    <w:p w:rsidR="00225341" w:rsidRDefault="005C492E">
      <w:pPr>
        <w:pStyle w:val="1"/>
      </w:pPr>
      <w:bookmarkStart w:id="233" w:name="sub_400"/>
      <w:r>
        <w:t>IV. Приоритетный сценарий развития информационного общества в России</w:t>
      </w:r>
    </w:p>
    <w:bookmarkEnd w:id="233"/>
    <w:p w:rsidR="00225341" w:rsidRDefault="00225341"/>
    <w:p w:rsidR="00225341" w:rsidRDefault="005C492E">
      <w:bookmarkStart w:id="234" w:name="sub_1046"/>
      <w:r>
        <w:t>46. Государство создает благоприятные условия для применения информационных и коммуникационных технологий. Совершенствуются законодательство Российской Федерации, административные процедуры (в том числе в электронной форме) и бизнес-процессы коммерческих организаций.</w:t>
      </w:r>
    </w:p>
    <w:p w:rsidR="00225341" w:rsidRDefault="005C492E">
      <w:bookmarkStart w:id="235" w:name="sub_1047"/>
      <w:bookmarkEnd w:id="234"/>
      <w:r>
        <w:t>47. Инвестиции (в том числе бюджетные инвестиции из федерального бюджета, бюджетов субъектов Российской Федерации, местных бюджетов) осуществляются в определенные государством и обществом приоритетные направления поддержки и развития информационных и коммуникационных технологий.</w:t>
      </w:r>
    </w:p>
    <w:p w:rsidR="00225341" w:rsidRDefault="005C492E">
      <w:bookmarkStart w:id="236" w:name="sub_1048"/>
      <w:bookmarkEnd w:id="235"/>
      <w:r>
        <w:t>48. Привлекаются частные инвестиции в информационную инфраструктуру Российской Федерации.</w:t>
      </w:r>
    </w:p>
    <w:p w:rsidR="00225341" w:rsidRDefault="005C492E">
      <w:bookmarkStart w:id="237" w:name="sub_1049"/>
      <w:bookmarkEnd w:id="236"/>
      <w:r>
        <w:t>49. Российские организации создают и совершенствуют прорывные информационные и коммуникационные технологии. Их интересы защищаются государством. Технологии, произведенные в России, востребованы за рубежом.</w:t>
      </w:r>
    </w:p>
    <w:p w:rsidR="00225341" w:rsidRDefault="005C492E">
      <w:bookmarkStart w:id="238" w:name="sub_1050"/>
      <w:bookmarkEnd w:id="237"/>
      <w:r>
        <w:t>50. Сформированы национальные технологические платформы онлайн-образования, онлайн-медицины, единая инфраструктура электронного правительства, Национальная электронная библиотека. Граждане осведомлены о преимуществах получения информации, приобретения товаров и получения услуг с использованием сети "Интернет", а также имеют возможность получать финансовые услуги в электронной форме, онлайн-образование, услуги онлайн-медицины, электронных библиотек, государственные и муниципальные услуги.</w:t>
      </w:r>
    </w:p>
    <w:p w:rsidR="00225341" w:rsidRDefault="005C492E">
      <w:bookmarkStart w:id="239" w:name="sub_1051"/>
      <w:bookmarkEnd w:id="238"/>
      <w:r>
        <w:t>51. Цифровая экономика оказывает существенное влияние на темпы роста валового внутреннего продукта Российской Федерации.</w:t>
      </w:r>
    </w:p>
    <w:bookmarkEnd w:id="239"/>
    <w:p w:rsidR="00225341" w:rsidRDefault="00225341"/>
    <w:p w:rsidR="00225341" w:rsidRDefault="005C492E">
      <w:pPr>
        <w:pStyle w:val="1"/>
      </w:pPr>
      <w:bookmarkStart w:id="240" w:name="sub_500"/>
      <w:r>
        <w:t>V. Перечень показателей реализации настоящей Стратегии и этапы ее реализации</w:t>
      </w:r>
    </w:p>
    <w:bookmarkEnd w:id="240"/>
    <w:p w:rsidR="00225341" w:rsidRDefault="00225341"/>
    <w:p w:rsidR="00225341" w:rsidRDefault="005C492E">
      <w:bookmarkStart w:id="241" w:name="sub_1052"/>
      <w:r>
        <w:t>52. В целях осуществления мониторинга реализации настоящей Стратегии Правительство Российской Федерации утверждает перечень показателей ее реализации и значения этих показателей, отражающие:</w:t>
      </w:r>
    </w:p>
    <w:p w:rsidR="00225341" w:rsidRDefault="005C492E">
      <w:bookmarkStart w:id="242" w:name="sub_105201"/>
      <w:bookmarkEnd w:id="241"/>
      <w:r>
        <w:t>а) оценку развития информационных и коммуникационных технологий в Российской Федерации;</w:t>
      </w:r>
    </w:p>
    <w:p w:rsidR="00225341" w:rsidRDefault="005C492E">
      <w:bookmarkStart w:id="243" w:name="sub_105202"/>
      <w:bookmarkEnd w:id="242"/>
      <w:r>
        <w:t>б) оценку развития информационного общества в Российской Федерации;</w:t>
      </w:r>
    </w:p>
    <w:p w:rsidR="00225341" w:rsidRDefault="005C492E">
      <w:bookmarkStart w:id="244" w:name="sub_105203"/>
      <w:bookmarkEnd w:id="243"/>
      <w:r>
        <w:t>в) параметры формирования цифровой экономики, оценку ее влияния на темпы роста валового внутреннего продукта Российской Федерации;</w:t>
      </w:r>
    </w:p>
    <w:p w:rsidR="00225341" w:rsidRDefault="005C492E">
      <w:bookmarkStart w:id="245" w:name="sub_105204"/>
      <w:bookmarkEnd w:id="244"/>
      <w:r>
        <w:t>г) состояние перехода к использованию организациями наукоемких технологий.</w:t>
      </w:r>
    </w:p>
    <w:p w:rsidR="00225341" w:rsidRDefault="005C492E">
      <w:bookmarkStart w:id="246" w:name="sub_1053"/>
      <w:bookmarkEnd w:id="245"/>
      <w:r>
        <w:t>53. Этапы реализации настоящей Стратегии определяются в плане ее реализации, который разрабатывается и утверждается Правительством Российской Федерации.</w:t>
      </w:r>
    </w:p>
    <w:p w:rsidR="00225341" w:rsidRDefault="005C492E">
      <w:bookmarkStart w:id="247" w:name="sub_1054"/>
      <w:bookmarkEnd w:id="246"/>
      <w:r>
        <w:t>54. План реализации настоящей Стратегии включает в себя следующие основные мероприятия:</w:t>
      </w:r>
    </w:p>
    <w:p w:rsidR="00225341" w:rsidRDefault="005C492E">
      <w:bookmarkStart w:id="248" w:name="sub_105401"/>
      <w:bookmarkEnd w:id="247"/>
      <w:r>
        <w:t>а) разработка статистического инструментария для оценки реализации настоящей Стратегии и мониторинга достижения значений показателей ее реализации;</w:t>
      </w:r>
    </w:p>
    <w:p w:rsidR="00225341" w:rsidRDefault="005C492E">
      <w:bookmarkStart w:id="249" w:name="sub_105402"/>
      <w:bookmarkEnd w:id="248"/>
      <w:r>
        <w:t>б) принятие законодательных и издание иных нормативных правовых актов Российской Федерации, субъектов Российской Федерации, направленных на реализацию настоящей Стратегии;</w:t>
      </w:r>
    </w:p>
    <w:p w:rsidR="00225341" w:rsidRDefault="005C492E">
      <w:bookmarkStart w:id="250" w:name="sub_105403"/>
      <w:bookmarkEnd w:id="249"/>
      <w:r>
        <w:t>в) внесение изменений в государственные программы Российской Федерации, государственные программы субъектов Российской Федерации, планы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самоуправления, институтов развития, компаний с государственным участием.</w:t>
      </w:r>
    </w:p>
    <w:bookmarkEnd w:id="250"/>
    <w:p w:rsidR="00225341" w:rsidRDefault="00225341"/>
    <w:p w:rsidR="00225341" w:rsidRDefault="005C492E">
      <w:pPr>
        <w:pStyle w:val="1"/>
      </w:pPr>
      <w:bookmarkStart w:id="251" w:name="sub_600"/>
      <w:r>
        <w:t>VI. Управление реализацией настоящей Стратегии. Источники и механизмы ресурсного обеспечения мероприятий по реализации настоящей Стратегии. Задачи, функции и порядок взаимодействия государственных органов, органов местного самоуправления и организаций при реализации настоящей Стратегии</w:t>
      </w:r>
    </w:p>
    <w:bookmarkEnd w:id="251"/>
    <w:p w:rsidR="00225341" w:rsidRDefault="00225341"/>
    <w:p w:rsidR="00225341" w:rsidRDefault="005C492E">
      <w:bookmarkStart w:id="252" w:name="sub_1055"/>
      <w:r>
        <w:t>55. Реализация настоящей Стратегии обеспечивается согласованными действиями следующих государственных органов, органов местного самоуправления и организаций:</w:t>
      </w:r>
    </w:p>
    <w:p w:rsidR="00225341" w:rsidRDefault="005C492E">
      <w:bookmarkStart w:id="253" w:name="sub_105501"/>
      <w:bookmarkEnd w:id="252"/>
      <w:r>
        <w:t>а) Правительство Российской Федерации;</w:t>
      </w:r>
    </w:p>
    <w:p w:rsidR="00225341" w:rsidRDefault="005C492E">
      <w:bookmarkStart w:id="254" w:name="sub_105502"/>
      <w:bookmarkEnd w:id="253"/>
      <w:r>
        <w:t>б) Администрация Президента Российской Федерации;</w:t>
      </w:r>
    </w:p>
    <w:p w:rsidR="00225341" w:rsidRDefault="005C492E">
      <w:bookmarkStart w:id="255" w:name="sub_105503"/>
      <w:bookmarkEnd w:id="254"/>
      <w:r>
        <w:t>в) аппарат Совета Безопасности Российской Федерации;</w:t>
      </w:r>
    </w:p>
    <w:p w:rsidR="00225341" w:rsidRDefault="005C492E">
      <w:bookmarkStart w:id="256" w:name="sub_105504"/>
      <w:bookmarkEnd w:id="255"/>
      <w:r>
        <w:t>г) федеральные органы исполнительной власти;</w:t>
      </w:r>
    </w:p>
    <w:p w:rsidR="00225341" w:rsidRDefault="005C492E">
      <w:bookmarkStart w:id="257" w:name="sub_105505"/>
      <w:bookmarkEnd w:id="256"/>
      <w:r>
        <w:t>д) Центральный банк Российской Федерации;</w:t>
      </w:r>
    </w:p>
    <w:p w:rsidR="00225341" w:rsidRDefault="005C492E">
      <w:bookmarkStart w:id="258" w:name="sub_105506"/>
      <w:bookmarkEnd w:id="257"/>
      <w:r>
        <w:t>е) органы исполнительной власти субъектов Российской Федерации;</w:t>
      </w:r>
    </w:p>
    <w:p w:rsidR="00225341" w:rsidRDefault="005C492E">
      <w:bookmarkStart w:id="259" w:name="sub_105507"/>
      <w:bookmarkEnd w:id="258"/>
      <w:r>
        <w:t>ж) органы местного самоуправления;</w:t>
      </w:r>
    </w:p>
    <w:p w:rsidR="00225341" w:rsidRDefault="005C492E">
      <w:bookmarkStart w:id="260" w:name="sub_105508"/>
      <w:bookmarkEnd w:id="259"/>
      <w:r>
        <w:t>з) государственные внебюджетные фонды;</w:t>
      </w:r>
    </w:p>
    <w:p w:rsidR="00225341" w:rsidRDefault="005C492E">
      <w:bookmarkStart w:id="261" w:name="sub_105509"/>
      <w:bookmarkEnd w:id="260"/>
      <w:r>
        <w:t>и) фонды и институты развития (в соответствии с планом реализации настоящей Стратегии);</w:t>
      </w:r>
    </w:p>
    <w:p w:rsidR="00225341" w:rsidRDefault="005C492E">
      <w:bookmarkStart w:id="262" w:name="sub_105510"/>
      <w:bookmarkEnd w:id="261"/>
      <w:r>
        <w:t>к) государственные корпорации, компании с государственным участием и частные компании (в соответствии с планом реализации настоящей Стратегии).</w:t>
      </w:r>
    </w:p>
    <w:p w:rsidR="00225341" w:rsidRDefault="005C492E">
      <w:bookmarkStart w:id="263" w:name="sub_1056"/>
      <w:bookmarkEnd w:id="262"/>
      <w:r>
        <w:t>56. Финансовое обеспечение реализации настоящей Стратегии осуществляется за счет бюджетных ассигнований федерального бюджета, бюджетов субъектов Российской Федерации, местных бюджетов, средств государственных внебюджетных фондов и внебюджетных источников, включая средства институтов развития, компаний с государственным участием, государственных корпораций.</w:t>
      </w:r>
    </w:p>
    <w:p w:rsidR="00225341" w:rsidRDefault="005C492E">
      <w:bookmarkStart w:id="264" w:name="sub_1057"/>
      <w:bookmarkEnd w:id="263"/>
      <w:r>
        <w:t>57. Согласованное планирование и реализация мероприятий, предусмотренных настоящей Стратегией, осуществляются на основе документов стратегического планирования с использованием механизмов координации мероприятий по обеспечению стратегического управления в сфере развития информационного общества, реализуемых органами государственной власти и органами местного самоуправления.</w:t>
      </w:r>
    </w:p>
    <w:p w:rsidR="00225341" w:rsidRDefault="005C492E">
      <w:bookmarkStart w:id="265" w:name="sub_1058"/>
      <w:bookmarkEnd w:id="264"/>
      <w:r>
        <w:t>58. В рамках реализации настоящей Стратегии российские фонды, институты развития, государственные корпорации, компании с государственным участием и частные компании осуществляют инвестиции в сферу информационных и коммуникационных технологий.</w:t>
      </w:r>
    </w:p>
    <w:p w:rsidR="00225341" w:rsidRDefault="005C492E">
      <w:bookmarkStart w:id="266" w:name="sub_1059"/>
      <w:bookmarkEnd w:id="265"/>
      <w:r>
        <w:t>59. Мероприятия по реализации настоящей Стратегии учитываются при формировании и корректировке государственных программ Российской Федерации, программ институтов развития, программ субъектов Российской Федерации по созданию и развитию информационного общества.</w:t>
      </w:r>
    </w:p>
    <w:p w:rsidR="00225341" w:rsidRDefault="005C492E">
      <w:bookmarkStart w:id="267" w:name="sub_1060"/>
      <w:bookmarkEnd w:id="266"/>
      <w:r>
        <w:t>60. В соответствии с планом реализации настоящей Стратегии в государственные программы вносятся необходимые изменения.</w:t>
      </w:r>
    </w:p>
    <w:p w:rsidR="00225341" w:rsidRDefault="005C492E">
      <w:bookmarkStart w:id="268" w:name="sub_1061"/>
      <w:bookmarkEnd w:id="267"/>
      <w:r>
        <w:t>61. План реализации настоящей Стратегии, кроме перечня основных мероприятий по ее реализации, включает в себя задачи и порядок координации деятельности и взаимодействия государственных органов, органов местного самоуправления и организаций при реализации настоящей Стратегии.</w:t>
      </w:r>
    </w:p>
    <w:p w:rsidR="00225341" w:rsidRDefault="005C492E">
      <w:bookmarkStart w:id="269" w:name="sub_1062"/>
      <w:bookmarkEnd w:id="268"/>
      <w:r>
        <w:t>62. Федеральные органы исполнительной власти включают в планы своей деятельности мероприятия по реализации настоящей Стратегии.</w:t>
      </w:r>
    </w:p>
    <w:p w:rsidR="00225341" w:rsidRDefault="005C492E">
      <w:bookmarkStart w:id="270" w:name="sub_1063"/>
      <w:bookmarkEnd w:id="269"/>
      <w:r>
        <w:t>63. Органы исполнительной власти субъектов Российской Федерации вносят в планы реализации региональных документов стратегического планирования изменения в соответствии с настоящей Стратегией.</w:t>
      </w:r>
    </w:p>
    <w:p w:rsidR="00225341" w:rsidRDefault="005C492E">
      <w:bookmarkStart w:id="271" w:name="sub_1064"/>
      <w:bookmarkEnd w:id="270"/>
      <w:r>
        <w:t>64. Оценка эффективности результатов деятельности руководителей федеральных органов исполнительной власти и высших должностных лиц (руководителей высших исполнительных органов государственной власти) субъектов Российской Федерации по реализации настоящей Стратегии проводится ежегодно.</w:t>
      </w:r>
    </w:p>
    <w:p w:rsidR="00225341" w:rsidRDefault="005C492E">
      <w:bookmarkStart w:id="272" w:name="sub_1065"/>
      <w:bookmarkEnd w:id="271"/>
      <w:r>
        <w:t>65. Положения настоящей Стратегии и план ее реализации обязательны для выполнения всеми органами государственной власти Российской Федерации и органами местного самоуправления и являются основой для разработки и корректировки соответствующих государственных, ведомственных и региональных программ и планов.</w:t>
      </w:r>
    </w:p>
    <w:bookmarkEnd w:id="272"/>
    <w:p w:rsidR="005C492E" w:rsidRDefault="005C492E"/>
    <w:sectPr w:rsidR="005C492E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BC0"/>
    <w:rsid w:val="00225341"/>
    <w:rsid w:val="002B5D53"/>
    <w:rsid w:val="005C492E"/>
    <w:rsid w:val="00EE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0584666&amp;sub=0" TargetMode="External"/><Relationship Id="rId13" Type="http://schemas.openxmlformats.org/officeDocument/2006/relationships/hyperlink" Target="http://ivo.garant.ru/document?id=12048517&amp;sub=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vo.garant.ru/document?id=10003000&amp;sub=0" TargetMode="External"/><Relationship Id="rId12" Type="http://schemas.openxmlformats.org/officeDocument/2006/relationships/hyperlink" Target="http://ivo.garant.ru/document?id=92762&amp;sub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92762&amp;sub=0" TargetMode="External"/><Relationship Id="rId11" Type="http://schemas.openxmlformats.org/officeDocument/2006/relationships/hyperlink" Target="http://ivo.garant.ru/document?id=2460931&amp;sub=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vo.garant.ru/document?id=71456224&amp;sub=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71196054&amp;sub=1000" TargetMode="External"/><Relationship Id="rId14" Type="http://schemas.openxmlformats.org/officeDocument/2006/relationships/hyperlink" Target="http://ivo.garant.ru/document?id=71634878&amp;sub=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7862</Words>
  <Characters>44816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Елена Петровна</cp:lastModifiedBy>
  <cp:revision>2</cp:revision>
  <dcterms:created xsi:type="dcterms:W3CDTF">2021-02-01T11:50:00Z</dcterms:created>
  <dcterms:modified xsi:type="dcterms:W3CDTF">2021-02-01T11:50:00Z</dcterms:modified>
</cp:coreProperties>
</file>