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11" w:rsidRDefault="00070FC8" w:rsidP="00070FC8">
      <w:pPr>
        <w:spacing w:after="300" w:line="240" w:lineRule="auto"/>
        <w:outlineLvl w:val="0"/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</w:pPr>
      <w:r w:rsidRPr="00070FC8"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  <w:t xml:space="preserve">Консультация для родителей: </w:t>
      </w:r>
    </w:p>
    <w:p w:rsidR="00070FC8" w:rsidRPr="00070FC8" w:rsidRDefault="00070FC8" w:rsidP="00070FC8">
      <w:pPr>
        <w:spacing w:after="300" w:line="240" w:lineRule="auto"/>
        <w:outlineLvl w:val="0"/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</w:pPr>
      <w:bookmarkStart w:id="0" w:name="_GoBack"/>
      <w:bookmarkEnd w:id="0"/>
      <w:r w:rsidRPr="00070FC8"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  <w:t>«Как организовать досуг ребенка во время карантина?»</w:t>
      </w:r>
    </w:p>
    <w:p w:rsidR="00070FC8" w:rsidRPr="00070FC8" w:rsidRDefault="00070FC8" w:rsidP="00070FC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070FC8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 xml:space="preserve">Сейчас у нас наступила тяжелая </w:t>
      </w:r>
      <w:proofErr w:type="gramStart"/>
      <w:r w:rsidRPr="00070FC8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пора</w:t>
      </w:r>
      <w:proofErr w:type="gramEnd"/>
      <w:r w:rsidRPr="00070FC8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 xml:space="preserve"> и вынужденный карантин заставил взрослых со своими детьми находиться в своих домах круглосуточно. Закрыты все общеобразовательные и дошкольные учреждения. Как же родителям и детям организовать досуг и совместное времяпрепровождение. Как распланировать день, чтобы дети имели возможность общаться, развлекаться, и развиваться? Ребенку дошкольного возраста, в отличие от школьника, нужно помочь организовать свою деятельность.</w:t>
      </w:r>
    </w:p>
    <w:p w:rsidR="00070FC8" w:rsidRPr="00070FC8" w:rsidRDefault="00070FC8" w:rsidP="00070FC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070FC8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Прежде всего, взрослые должны организовать свой день так, чтобы как можно меньше распорядок дня ребенка дома отличался от распорядка дня в детском дошкольном учреждении. Ведь карантин закончится, и дети вернутся к привычной размеренной жизни в детском саду. И лучше, чтобы малышу не пришлось заново к нему привыкать. </w:t>
      </w:r>
      <w:hyperlink r:id="rId5" w:history="1">
        <w:r w:rsidRPr="00070FC8">
          <w:rPr>
            <w:rFonts w:ascii="Helvetica" w:eastAsia="Times New Roman" w:hAnsi="Helvetica" w:cs="Helvetica"/>
            <w:color w:val="428BCA"/>
            <w:sz w:val="24"/>
            <w:szCs w:val="24"/>
            <w:u w:val="single"/>
            <w:lang w:eastAsia="ru-RU"/>
          </w:rPr>
          <w:t>Родителям</w:t>
        </w:r>
      </w:hyperlink>
      <w:r w:rsidRPr="00070FC8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 нужно понимать, что изменилось только место пребывания большей части дня ребенка, а его деятельность должна и впредь быть такой, как и была (по возможности), или немного изменена.</w:t>
      </w:r>
    </w:p>
    <w:p w:rsidR="00070FC8" w:rsidRPr="00070FC8" w:rsidRDefault="00B34A11" w:rsidP="00070FC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hyperlink r:id="rId6" w:history="1">
        <w:r w:rsidR="00070FC8" w:rsidRPr="00070FC8">
          <w:rPr>
            <w:rFonts w:ascii="Helvetica" w:eastAsia="Times New Roman" w:hAnsi="Helvetica" w:cs="Helvetica"/>
            <w:color w:val="428BCA"/>
            <w:sz w:val="24"/>
            <w:szCs w:val="24"/>
            <w:u w:val="single"/>
            <w:lang w:eastAsia="ru-RU"/>
          </w:rPr>
          <w:t>Мы педагоги, советуем</w:t>
        </w:r>
      </w:hyperlink>
      <w:r w:rsidR="00070FC8" w:rsidRPr="00070FC8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 xml:space="preserve">  написать на листе бумаги или на </w:t>
      </w:r>
      <w:proofErr w:type="spellStart"/>
      <w:r w:rsidR="00070FC8" w:rsidRPr="00070FC8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стикерах</w:t>
      </w:r>
      <w:proofErr w:type="spellEnd"/>
      <w:r w:rsidR="00070FC8" w:rsidRPr="00070FC8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 xml:space="preserve"> подробный распорядок дня и повесить его так, чтобы ребенок постоянно его мог видеть (для старших дошкольников). Важно, чтобы у ребенка были четкие ожидания по поводу того, что будет происходить в течение дня — когда будет время для игр, чтения и отдыха.</w:t>
      </w:r>
    </w:p>
    <w:p w:rsidR="00070FC8" w:rsidRPr="00070FC8" w:rsidRDefault="00070FC8" w:rsidP="00070FC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070FC8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День должен начинаться с гигиенических процедур, утренней гимнастики, завтрака. В течение дня родители (или другие взрослые, которые будут находиться с ребенком дома) должны организовать учебную, игровую, самостоятельную деятельность ребенка. Если это ребенок старшего дошкольного возраста, то он более самостоятелен, и поэтому контролировать его самостоятельную деятельность не обязательно, а вот малышам младшего дошкольного возраста нужна помощь взрослого.</w:t>
      </w:r>
    </w:p>
    <w:p w:rsidR="00070FC8" w:rsidRPr="00070FC8" w:rsidRDefault="00070FC8" w:rsidP="00070FC8">
      <w:pPr>
        <w:shd w:val="clear" w:color="auto" w:fill="FFFFFF"/>
        <w:spacing w:before="360" w:after="120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5E5E5E"/>
          <w:sz w:val="36"/>
          <w:szCs w:val="36"/>
          <w:lang w:eastAsia="ru-RU"/>
        </w:rPr>
      </w:pPr>
      <w:r w:rsidRPr="00070FC8">
        <w:rPr>
          <w:rFonts w:ascii="Helvetica" w:eastAsia="Times New Roman" w:hAnsi="Helvetica" w:cs="Helvetica"/>
          <w:b/>
          <w:bCs/>
          <w:color w:val="5E5E5E"/>
          <w:sz w:val="30"/>
          <w:szCs w:val="30"/>
          <w:lang w:eastAsia="ru-RU"/>
        </w:rPr>
        <w:t>Итак, какую деятельность предложить дошкольнику в течение дня?</w:t>
      </w:r>
    </w:p>
    <w:p w:rsidR="00070FC8" w:rsidRPr="00070FC8" w:rsidRDefault="00070FC8" w:rsidP="00070FC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070FC8">
        <w:rPr>
          <w:rFonts w:ascii="Helvetica" w:eastAsia="Times New Roman" w:hAnsi="Helvetica" w:cs="Helvetica"/>
          <w:b/>
          <w:bCs/>
          <w:color w:val="5E5E5E"/>
          <w:sz w:val="24"/>
          <w:szCs w:val="24"/>
          <w:lang w:eastAsia="ru-RU"/>
        </w:rPr>
        <w:t>Игровая деятельность</w:t>
      </w:r>
    </w:p>
    <w:p w:rsidR="00070FC8" w:rsidRPr="00070FC8" w:rsidRDefault="00B34A11" w:rsidP="00070FC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hyperlink r:id="rId7" w:history="1">
        <w:r w:rsidR="00070FC8" w:rsidRPr="00070FC8">
          <w:rPr>
            <w:rFonts w:ascii="Helvetica" w:eastAsia="Times New Roman" w:hAnsi="Helvetica" w:cs="Helvetica"/>
            <w:color w:val="428BCA"/>
            <w:sz w:val="24"/>
            <w:szCs w:val="24"/>
            <w:u w:val="single"/>
            <w:lang w:eastAsia="ru-RU"/>
          </w:rPr>
          <w:t>Игра всегда привлекает ребенка</w:t>
        </w:r>
      </w:hyperlink>
      <w:r w:rsidR="00070FC8" w:rsidRPr="00070FC8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. Она является ведущей деятельностью в дошкольном детстве. Игровая деятельность способствует развитию у ребенка навыков, умений, необходимых для самообслуживания и оказания помощи взрослым. В сюжетно-ролевых играх ребенок воспроизводит и моделирует  уборку, стирку, прием пищи, одевание и раздевание на примере куклы или другой игрушки.</w:t>
      </w:r>
    </w:p>
    <w:p w:rsidR="00070FC8" w:rsidRPr="00070FC8" w:rsidRDefault="00070FC8" w:rsidP="00070FC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070FC8">
        <w:rPr>
          <w:rFonts w:ascii="Helvetica" w:eastAsia="Times New Roman" w:hAnsi="Helvetica" w:cs="Helvetica"/>
          <w:b/>
          <w:bCs/>
          <w:color w:val="5E5E5E"/>
          <w:sz w:val="24"/>
          <w:szCs w:val="24"/>
          <w:lang w:eastAsia="ru-RU"/>
        </w:rPr>
        <w:lastRenderedPageBreak/>
        <w:t>Трудовая деятельность</w:t>
      </w:r>
    </w:p>
    <w:p w:rsidR="00070FC8" w:rsidRPr="00070FC8" w:rsidRDefault="00070FC8" w:rsidP="00070FC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070FC8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У малышей есть желание самостоятельно выполнять некоторые трудовые поручения — мыть посуду, накрывать на стол, убирать, подметать. Поэтому ребенку следует давать посильные трудовые поручения. Которые будут способствовать становлению его личности, формированию объективной самооценки и самоутверждению.</w:t>
      </w:r>
    </w:p>
    <w:p w:rsidR="00070FC8" w:rsidRPr="00070FC8" w:rsidRDefault="00070FC8" w:rsidP="00070FC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070FC8">
        <w:rPr>
          <w:rFonts w:ascii="Helvetica" w:eastAsia="Times New Roman" w:hAnsi="Helvetica" w:cs="Helvetica"/>
          <w:b/>
          <w:bCs/>
          <w:color w:val="5E5E5E"/>
          <w:sz w:val="24"/>
          <w:szCs w:val="24"/>
          <w:lang w:eastAsia="ru-RU"/>
        </w:rPr>
        <w:t>Художественно-продуктивная деятельность</w:t>
      </w:r>
    </w:p>
    <w:p w:rsidR="00070FC8" w:rsidRPr="00070FC8" w:rsidRDefault="00070FC8" w:rsidP="00070FC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070FC8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Рисование, лепка, аппликация, конструирование — это то, что,  ребенку нравится делать больше всего после игры. В этих видах художественно-продуктивной деятельности малыш имеет возможность воплотить свои замыслы и реализовать творческие способности, независимо от взрослого.</w:t>
      </w:r>
    </w:p>
    <w:p w:rsidR="0048094A" w:rsidRDefault="0048094A"/>
    <w:sectPr w:rsidR="00480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FC8"/>
    <w:rsid w:val="00070FC8"/>
    <w:rsid w:val="0048094A"/>
    <w:rsid w:val="00B3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7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04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tivsadu.ru/igri-upraghneniya-dlya-doshkolnik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etivsadu.ru/" TargetMode="External"/><Relationship Id="rId5" Type="http://schemas.openxmlformats.org/officeDocument/2006/relationships/hyperlink" Target="https://detivsadu.ru/konsultazii-dlya-roditeley-v-do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2639</Characters>
  <Application>Microsoft Office Word</Application>
  <DocSecurity>0</DocSecurity>
  <Lines>21</Lines>
  <Paragraphs>6</Paragraphs>
  <ScaleCrop>false</ScaleCrop>
  <Company>*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4</cp:revision>
  <dcterms:created xsi:type="dcterms:W3CDTF">2020-04-14T10:55:00Z</dcterms:created>
  <dcterms:modified xsi:type="dcterms:W3CDTF">2020-04-15T10:19:00Z</dcterms:modified>
</cp:coreProperties>
</file>